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26B" w:rsidRDefault="000B526B" w:rsidP="000B526B">
      <w:pPr>
        <w:rPr>
          <w:rFonts w:ascii="Ubuntu" w:eastAsia="Helvetica Neue" w:hAnsi="Ubuntu" w:cs="Helvetica Neue"/>
          <w:b/>
          <w:bCs/>
          <w:noProof/>
          <w:color w:val="008AD1"/>
          <w:sz w:val="20"/>
          <w:szCs w:val="20"/>
          <w:bdr w:val="nil"/>
          <w:lang w:eastAsia="nl-NL"/>
        </w:rPr>
      </w:pPr>
      <w:r w:rsidRPr="00C610A2">
        <w:rPr>
          <w:noProof/>
          <w:lang w:eastAsia="nl-NL"/>
        </w:rPr>
        <w:drawing>
          <wp:anchor distT="0" distB="0" distL="114300" distR="114300" simplePos="0" relativeHeight="251662336" behindDoc="0" locked="0" layoutInCell="1" allowOverlap="1" wp14:anchorId="1842B325" wp14:editId="353AF3ED">
            <wp:simplePos x="0" y="0"/>
            <wp:positionH relativeFrom="column">
              <wp:posOffset>1640815</wp:posOffset>
            </wp:positionH>
            <wp:positionV relativeFrom="paragraph">
              <wp:posOffset>97130</wp:posOffset>
            </wp:positionV>
            <wp:extent cx="2816225" cy="985520"/>
            <wp:effectExtent l="0" t="0" r="3175" b="5080"/>
            <wp:wrapTopAndBottom/>
            <wp:docPr id="12" name="Afbeelding 12" descr="KonSan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ankl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25" cy="985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B526B" w:rsidRPr="000B526B" w:rsidRDefault="000B526B" w:rsidP="000B526B">
      <w:pPr>
        <w:rPr>
          <w:rFonts w:ascii="Ubuntu" w:eastAsia="Helvetica Neue" w:hAnsi="Ubuntu" w:cs="Helvetica Neue"/>
          <w:b/>
          <w:bCs/>
          <w:noProof/>
          <w:color w:val="008AD1"/>
          <w:sz w:val="24"/>
          <w:szCs w:val="20"/>
          <w:bdr w:val="nil"/>
          <w:lang w:eastAsia="nl-NL"/>
        </w:rPr>
      </w:pPr>
      <w:r w:rsidRPr="000B526B">
        <w:rPr>
          <w:rFonts w:ascii="Ubuntu" w:eastAsia="Helvetica Neue" w:hAnsi="Ubuntu" w:cs="Helvetica Neue"/>
          <w:b/>
          <w:bCs/>
          <w:noProof/>
          <w:color w:val="008AD1"/>
          <w:sz w:val="24"/>
          <w:szCs w:val="20"/>
          <w:bdr w:val="nil"/>
          <w:lang w:eastAsia="nl-NL"/>
        </w:rPr>
        <w:t>Profielschets Formulation Technologist bij Koninklijke Sanders (locatie Vlijmen)</w:t>
      </w:r>
    </w:p>
    <w:p w:rsidR="00482E94" w:rsidRDefault="005F0763" w:rsidP="000B526B">
      <w:pPr>
        <w:spacing w:after="0" w:line="280" w:lineRule="exact"/>
        <w:rPr>
          <w:rFonts w:ascii="Ubuntu" w:eastAsia="Times New Roman" w:hAnsi="Ubuntu" w:cs="Arial"/>
          <w:b/>
          <w:color w:val="008AD1"/>
          <w:sz w:val="28"/>
          <w:szCs w:val="28"/>
          <w:lang w:eastAsia="nl-NL"/>
        </w:rPr>
      </w:pPr>
      <w:r>
        <w:rPr>
          <w:rFonts w:ascii="Ubuntu" w:eastAsia="Times New Roman" w:hAnsi="Ubuntu" w:cs="Arial"/>
          <w:b/>
          <w:color w:val="008AD1"/>
          <w:sz w:val="28"/>
          <w:szCs w:val="28"/>
          <w:lang w:eastAsia="nl-NL"/>
        </w:rPr>
        <w:t xml:space="preserve">                                                        </w:t>
      </w:r>
    </w:p>
    <w:p w:rsidR="00482E94" w:rsidRPr="009500F4" w:rsidRDefault="00482E94" w:rsidP="00482E94">
      <w:pPr>
        <w:rPr>
          <w:rFonts w:ascii="Ubuntu" w:eastAsia="Helvetica Neue" w:hAnsi="Ubuntu" w:cs="Helvetica Neue"/>
          <w:b/>
          <w:bCs/>
          <w:noProof/>
          <w:color w:val="008AD1"/>
          <w:sz w:val="20"/>
          <w:szCs w:val="20"/>
          <w:bdr w:val="nil"/>
          <w:lang w:eastAsia="nl-NL"/>
        </w:rPr>
      </w:pPr>
      <w:r w:rsidRPr="009500F4">
        <w:rPr>
          <w:rFonts w:ascii="Ubuntu" w:eastAsia="Helvetica Neue" w:hAnsi="Ubuntu" w:cs="Helvetica Neue"/>
          <w:b/>
          <w:bCs/>
          <w:noProof/>
          <w:color w:val="008AD1"/>
          <w:sz w:val="20"/>
          <w:szCs w:val="20"/>
          <w:bdr w:val="nil"/>
          <w:lang w:eastAsia="nl-NL"/>
        </w:rPr>
        <w:t xml:space="preserve">Over </w:t>
      </w:r>
      <w:r>
        <w:rPr>
          <w:rFonts w:ascii="Ubuntu" w:eastAsia="Helvetica Neue" w:hAnsi="Ubuntu" w:cs="Helvetica Neue"/>
          <w:b/>
          <w:bCs/>
          <w:noProof/>
          <w:color w:val="008AD1"/>
          <w:sz w:val="20"/>
          <w:szCs w:val="20"/>
          <w:bdr w:val="nil"/>
          <w:lang w:eastAsia="nl-NL"/>
        </w:rPr>
        <w:t>Koninklijke Sanders</w:t>
      </w:r>
      <w:r w:rsidR="000B526B" w:rsidRPr="000B526B">
        <w:t xml:space="preserve"> </w:t>
      </w:r>
    </w:p>
    <w:p w:rsidR="00482E94" w:rsidRPr="00C66EAC" w:rsidRDefault="00482E94" w:rsidP="00482E94">
      <w:pPr>
        <w:pStyle w:val="Default"/>
        <w:spacing w:after="200" w:line="276" w:lineRule="auto"/>
        <w:rPr>
          <w:rFonts w:ascii="Ubuntu" w:hAnsi="Ubuntu"/>
          <w:color w:val="auto"/>
          <w:sz w:val="20"/>
          <w:szCs w:val="20"/>
        </w:rPr>
      </w:pPr>
      <w:bookmarkStart w:id="0" w:name="_Hlk182376794"/>
      <w:r w:rsidRPr="00C66EAC">
        <w:rPr>
          <w:rFonts w:ascii="Ubuntu" w:hAnsi="Ubuntu"/>
          <w:color w:val="auto"/>
          <w:sz w:val="20"/>
          <w:szCs w:val="20"/>
        </w:rPr>
        <w:t>Koninklijke Sanders is een van de grootste Europese producenten en een vooraanstaand leverancier van persoonlijke verzorgingsproducten, waaronder geuren, shampoos, deodorant en lotions. Het bedrijf is in 1851 gestart door apotheker Nicolaas Sanders, die medische-, huishoud- en scheerzeep ging produceren in Leiden. Koning Willem III merkt Nicolaas’ bijdrage aan het welzijn en de gezondheid van mensen al snel op en maakt</w:t>
      </w:r>
      <w:r w:rsidR="00EC0827">
        <w:rPr>
          <w:rFonts w:ascii="Ubuntu" w:hAnsi="Ubuntu"/>
          <w:color w:val="auto"/>
          <w:sz w:val="20"/>
          <w:szCs w:val="20"/>
        </w:rPr>
        <w:t>e</w:t>
      </w:r>
      <w:r w:rsidRPr="00C66EAC">
        <w:rPr>
          <w:rFonts w:ascii="Ubuntu" w:hAnsi="Ubuntu"/>
          <w:color w:val="auto"/>
          <w:sz w:val="20"/>
          <w:szCs w:val="20"/>
        </w:rPr>
        <w:t xml:space="preserve"> hem hofleverancier. Dit eervolle predicaat zorg</w:t>
      </w:r>
      <w:r w:rsidR="00EC0827">
        <w:rPr>
          <w:rFonts w:ascii="Ubuntu" w:hAnsi="Ubuntu"/>
          <w:color w:val="auto"/>
          <w:sz w:val="20"/>
          <w:szCs w:val="20"/>
        </w:rPr>
        <w:t>de</w:t>
      </w:r>
      <w:r w:rsidRPr="00C66EAC">
        <w:rPr>
          <w:rFonts w:ascii="Ubuntu" w:hAnsi="Ubuntu"/>
          <w:color w:val="auto"/>
          <w:sz w:val="20"/>
          <w:szCs w:val="20"/>
        </w:rPr>
        <w:t xml:space="preserve"> voor extra groei en </w:t>
      </w:r>
      <w:r w:rsidR="00EC0827">
        <w:rPr>
          <w:rFonts w:ascii="Ubuntu" w:hAnsi="Ubuntu"/>
          <w:color w:val="auto"/>
          <w:sz w:val="20"/>
          <w:szCs w:val="20"/>
        </w:rPr>
        <w:t>was</w:t>
      </w:r>
      <w:r w:rsidRPr="00C66EAC">
        <w:rPr>
          <w:rFonts w:ascii="Ubuntu" w:hAnsi="Ubuntu"/>
          <w:color w:val="auto"/>
          <w:sz w:val="20"/>
          <w:szCs w:val="20"/>
        </w:rPr>
        <w:t xml:space="preserve"> het startpunt voor een succesvolle onderneming met inmiddels zo’n 680 medewerkers.</w:t>
      </w:r>
    </w:p>
    <w:p w:rsidR="00482E94" w:rsidRPr="00C66EAC" w:rsidRDefault="00482E94" w:rsidP="00482E94">
      <w:pPr>
        <w:pStyle w:val="Default"/>
        <w:spacing w:after="200" w:line="276" w:lineRule="auto"/>
        <w:rPr>
          <w:rFonts w:ascii="Ubuntu" w:hAnsi="Ubuntu"/>
          <w:color w:val="auto"/>
          <w:sz w:val="20"/>
          <w:szCs w:val="20"/>
        </w:rPr>
      </w:pPr>
      <w:r w:rsidRPr="00C66EAC">
        <w:rPr>
          <w:rFonts w:ascii="Ubuntu" w:hAnsi="Ubuntu"/>
          <w:color w:val="auto"/>
          <w:sz w:val="20"/>
          <w:szCs w:val="20"/>
        </w:rPr>
        <w:t xml:space="preserve">Sinds investeringsmaatschappij 3i Group betrokken is bij de organisatie, is sprake van snelle groei, mede door (internationale) acquisities en organische uitbreiding van het product- en klantportfolio. De strategische prioriteiten zijn gericht op duurzaamheid, verdere wereldwijde groei en het verbeteren van de financiële prestaties op de lange termijn. Momenteel worden kansen in onder meer Duitsland, </w:t>
      </w:r>
      <w:r w:rsidR="00EC0827">
        <w:rPr>
          <w:rFonts w:ascii="Ubuntu" w:hAnsi="Ubuntu"/>
          <w:color w:val="auto"/>
          <w:sz w:val="20"/>
          <w:szCs w:val="20"/>
        </w:rPr>
        <w:t>Engeland</w:t>
      </w:r>
      <w:r w:rsidRPr="00C66EAC">
        <w:rPr>
          <w:rFonts w:ascii="Ubuntu" w:hAnsi="Ubuntu"/>
          <w:color w:val="auto"/>
          <w:sz w:val="20"/>
          <w:szCs w:val="20"/>
        </w:rPr>
        <w:t xml:space="preserve"> en België verzilverd. De kernactiviteiten richten zich op het grootschalig ontwikkelen van private labelassortiment voor bekende food- en drugklanten in binnen- en buitenland. Koninklijke Sanders is al jaren de producent en (mede)ontwikkelaar van vooraanstaande merken</w:t>
      </w:r>
      <w:r w:rsidR="00EC0827">
        <w:rPr>
          <w:rFonts w:ascii="Ubuntu" w:hAnsi="Ubuntu"/>
          <w:color w:val="auto"/>
          <w:sz w:val="20"/>
          <w:szCs w:val="20"/>
        </w:rPr>
        <w:t>,</w:t>
      </w:r>
      <w:r w:rsidRPr="00C66EAC">
        <w:rPr>
          <w:rFonts w:ascii="Ubuntu" w:hAnsi="Ubuntu"/>
          <w:color w:val="auto"/>
          <w:sz w:val="20"/>
          <w:szCs w:val="20"/>
        </w:rPr>
        <w:t xml:space="preserve"> zoals </w:t>
      </w:r>
      <w:proofErr w:type="spellStart"/>
      <w:r w:rsidRPr="00C66EAC">
        <w:rPr>
          <w:rFonts w:ascii="Ubuntu" w:hAnsi="Ubuntu"/>
          <w:color w:val="auto"/>
          <w:sz w:val="20"/>
          <w:szCs w:val="20"/>
        </w:rPr>
        <w:t>Rituals</w:t>
      </w:r>
      <w:proofErr w:type="spellEnd"/>
      <w:r w:rsidRPr="00C66EAC">
        <w:rPr>
          <w:rFonts w:ascii="Ubuntu" w:hAnsi="Ubuntu"/>
          <w:color w:val="auto"/>
          <w:sz w:val="20"/>
          <w:szCs w:val="20"/>
        </w:rPr>
        <w:t xml:space="preserve"> en </w:t>
      </w:r>
      <w:proofErr w:type="spellStart"/>
      <w:r w:rsidRPr="00C66EAC">
        <w:rPr>
          <w:rFonts w:ascii="Ubuntu" w:hAnsi="Ubuntu"/>
          <w:color w:val="auto"/>
          <w:sz w:val="20"/>
          <w:szCs w:val="20"/>
        </w:rPr>
        <w:t>Naïf</w:t>
      </w:r>
      <w:proofErr w:type="spellEnd"/>
      <w:r w:rsidRPr="00C66EAC">
        <w:rPr>
          <w:rFonts w:ascii="Ubuntu" w:hAnsi="Ubuntu"/>
          <w:color w:val="auto"/>
          <w:sz w:val="20"/>
          <w:szCs w:val="20"/>
        </w:rPr>
        <w:t>. Ook heeft Royal Sanders een aantal eigen merken</w:t>
      </w:r>
      <w:r w:rsidR="00EC0827">
        <w:rPr>
          <w:rFonts w:ascii="Ubuntu" w:hAnsi="Ubuntu"/>
          <w:color w:val="auto"/>
          <w:sz w:val="20"/>
          <w:szCs w:val="20"/>
        </w:rPr>
        <w:t>,</w:t>
      </w:r>
      <w:r w:rsidRPr="00C66EAC">
        <w:rPr>
          <w:rFonts w:ascii="Ubuntu" w:hAnsi="Ubuntu"/>
          <w:color w:val="auto"/>
          <w:sz w:val="20"/>
          <w:szCs w:val="20"/>
        </w:rPr>
        <w:t xml:space="preserve"> zoals Van Gils, </w:t>
      </w:r>
      <w:proofErr w:type="spellStart"/>
      <w:r w:rsidRPr="00C66EAC">
        <w:rPr>
          <w:rFonts w:ascii="Ubuntu" w:hAnsi="Ubuntu"/>
          <w:color w:val="auto"/>
          <w:sz w:val="20"/>
          <w:szCs w:val="20"/>
        </w:rPr>
        <w:t>Odorex</w:t>
      </w:r>
      <w:proofErr w:type="spellEnd"/>
      <w:r w:rsidRPr="00C66EAC">
        <w:rPr>
          <w:rFonts w:ascii="Ubuntu" w:hAnsi="Ubuntu"/>
          <w:color w:val="auto"/>
          <w:sz w:val="20"/>
          <w:szCs w:val="20"/>
        </w:rPr>
        <w:t xml:space="preserve">, </w:t>
      </w:r>
      <w:proofErr w:type="spellStart"/>
      <w:r w:rsidRPr="00C66EAC">
        <w:rPr>
          <w:rFonts w:ascii="Ubuntu" w:hAnsi="Ubuntu"/>
          <w:color w:val="auto"/>
          <w:sz w:val="20"/>
          <w:szCs w:val="20"/>
        </w:rPr>
        <w:t>Fresh</w:t>
      </w:r>
      <w:proofErr w:type="spellEnd"/>
      <w:r w:rsidRPr="00C66EAC">
        <w:rPr>
          <w:rFonts w:ascii="Ubuntu" w:hAnsi="Ubuntu"/>
          <w:color w:val="auto"/>
          <w:sz w:val="20"/>
          <w:szCs w:val="20"/>
        </w:rPr>
        <w:t xml:space="preserve">-Up, </w:t>
      </w:r>
      <w:proofErr w:type="spellStart"/>
      <w:r w:rsidRPr="00C66EAC">
        <w:rPr>
          <w:rFonts w:ascii="Ubuntu" w:hAnsi="Ubuntu"/>
          <w:color w:val="auto"/>
          <w:sz w:val="20"/>
          <w:szCs w:val="20"/>
        </w:rPr>
        <w:t>ProSet</w:t>
      </w:r>
      <w:proofErr w:type="spellEnd"/>
      <w:r w:rsidRPr="00C66EAC">
        <w:rPr>
          <w:rFonts w:ascii="Ubuntu" w:hAnsi="Ubuntu"/>
          <w:color w:val="auto"/>
          <w:sz w:val="20"/>
          <w:szCs w:val="20"/>
        </w:rPr>
        <w:t xml:space="preserve">, Melkmeisje en </w:t>
      </w:r>
      <w:proofErr w:type="spellStart"/>
      <w:r w:rsidRPr="00C66EAC">
        <w:rPr>
          <w:rFonts w:ascii="Ubuntu" w:hAnsi="Ubuntu"/>
          <w:color w:val="auto"/>
          <w:sz w:val="20"/>
          <w:szCs w:val="20"/>
        </w:rPr>
        <w:t>Sanicur</w:t>
      </w:r>
      <w:proofErr w:type="spellEnd"/>
      <w:r w:rsidR="00EC0827">
        <w:rPr>
          <w:rFonts w:ascii="Ubuntu" w:hAnsi="Ubuntu"/>
          <w:color w:val="auto"/>
          <w:sz w:val="20"/>
          <w:szCs w:val="20"/>
        </w:rPr>
        <w:t xml:space="preserve">. Deze merken richten </w:t>
      </w:r>
      <w:r w:rsidRPr="00C66EAC">
        <w:rPr>
          <w:rFonts w:ascii="Ubuntu" w:hAnsi="Ubuntu"/>
          <w:color w:val="auto"/>
          <w:sz w:val="20"/>
          <w:szCs w:val="20"/>
        </w:rPr>
        <w:t>zich vooral op de Benelux en Scandinavische markt.</w:t>
      </w:r>
    </w:p>
    <w:p w:rsidR="00482E94" w:rsidRPr="00C66EAC" w:rsidRDefault="00482E94" w:rsidP="00482E94">
      <w:pPr>
        <w:pStyle w:val="Default"/>
        <w:spacing w:after="200" w:line="276" w:lineRule="auto"/>
        <w:rPr>
          <w:rFonts w:ascii="Ubuntu" w:hAnsi="Ubuntu"/>
          <w:color w:val="auto"/>
          <w:sz w:val="20"/>
          <w:szCs w:val="20"/>
        </w:rPr>
      </w:pPr>
      <w:r w:rsidRPr="00C66EAC">
        <w:rPr>
          <w:rFonts w:ascii="Ubuntu" w:hAnsi="Ubuntu"/>
          <w:color w:val="auto"/>
          <w:sz w:val="20"/>
          <w:szCs w:val="20"/>
        </w:rPr>
        <w:t xml:space="preserve">Het hoofdkantoor met productiefaciliteit en laboratorium ligt in het Brabantse Vlijmen. Naast deze locatie in Nederland zijn er productiefaciliteiten in meerdere Europese landen en dit aantal neemt nog steeds toe. Hierdoor kan Koninklijke Sanders zeer snel inspelen op marktontwikkelingen en nieuwe vragen van klanten. Zij kunnen er bovendien altijd op vertrouwen dat de producten voldoen aan alle laatste internationale technische- en kwaliteitseisen voor verzorgingsproducten. Het verduurzamen van het portfolio is een van de </w:t>
      </w:r>
      <w:proofErr w:type="spellStart"/>
      <w:r w:rsidRPr="00C66EAC">
        <w:rPr>
          <w:rFonts w:ascii="Ubuntu" w:hAnsi="Ubuntu"/>
          <w:color w:val="auto"/>
          <w:sz w:val="20"/>
          <w:szCs w:val="20"/>
        </w:rPr>
        <w:t>key</w:t>
      </w:r>
      <w:proofErr w:type="spellEnd"/>
      <w:r w:rsidRPr="00C66EAC">
        <w:rPr>
          <w:rFonts w:ascii="Ubuntu" w:hAnsi="Ubuntu"/>
          <w:color w:val="auto"/>
          <w:sz w:val="20"/>
          <w:szCs w:val="20"/>
        </w:rPr>
        <w:t xml:space="preserve"> focuspunten bij het innoveren en ontwikkelen van concepten en producten.</w:t>
      </w:r>
    </w:p>
    <w:p w:rsidR="00482E94" w:rsidRPr="00C66EAC" w:rsidRDefault="00482E94" w:rsidP="00482E94">
      <w:pPr>
        <w:pStyle w:val="Default"/>
        <w:spacing w:after="200" w:line="276" w:lineRule="auto"/>
        <w:rPr>
          <w:rFonts w:ascii="Ubuntu" w:hAnsi="Ubuntu"/>
          <w:color w:val="auto"/>
          <w:sz w:val="20"/>
          <w:szCs w:val="20"/>
        </w:rPr>
      </w:pPr>
      <w:r w:rsidRPr="00C66EAC">
        <w:rPr>
          <w:rFonts w:ascii="Ubuntu" w:hAnsi="Ubuntu"/>
          <w:color w:val="auto"/>
          <w:sz w:val="20"/>
          <w:szCs w:val="20"/>
        </w:rPr>
        <w:t xml:space="preserve">Koninklijke Sanders zit in een gezonde groeifase en de basisprincipes van de organisatie zijn eigenlijk nooit veranderd. Er wordt </w:t>
      </w:r>
      <w:r w:rsidR="00EC0827">
        <w:rPr>
          <w:rFonts w:ascii="Ubuntu" w:hAnsi="Ubuntu"/>
          <w:color w:val="auto"/>
          <w:sz w:val="20"/>
          <w:szCs w:val="20"/>
        </w:rPr>
        <w:t>voortdurend</w:t>
      </w:r>
      <w:r w:rsidRPr="00C66EAC">
        <w:rPr>
          <w:rFonts w:ascii="Ubuntu" w:hAnsi="Ubuntu"/>
          <w:color w:val="auto"/>
          <w:sz w:val="20"/>
          <w:szCs w:val="20"/>
        </w:rPr>
        <w:t xml:space="preserve"> gewerkt aan het verbeteren van de bestaande producten en met innovatieve ideeën wordt op maat ingespeeld op de unieke behoeften van hun klanten. De locatie in Vlijmen heeft 40 afvullijnen en 3 verschillende productieafdelingen. Ondanks de afgelopen </w:t>
      </w:r>
      <w:proofErr w:type="spellStart"/>
      <w:r w:rsidRPr="00C66EAC">
        <w:rPr>
          <w:rFonts w:ascii="Ubuntu" w:hAnsi="Ubuntu"/>
          <w:color w:val="auto"/>
          <w:sz w:val="20"/>
          <w:szCs w:val="20"/>
        </w:rPr>
        <w:t>covid</w:t>
      </w:r>
      <w:proofErr w:type="spellEnd"/>
      <w:r w:rsidRPr="00C66EAC">
        <w:rPr>
          <w:rFonts w:ascii="Ubuntu" w:hAnsi="Ubuntu"/>
          <w:color w:val="auto"/>
          <w:sz w:val="20"/>
          <w:szCs w:val="20"/>
        </w:rPr>
        <w:t>-periode is de markt exponentieel gegroeid.</w:t>
      </w:r>
    </w:p>
    <w:p w:rsidR="00482E94" w:rsidRPr="00C66EAC" w:rsidRDefault="00482E94" w:rsidP="00B51B6A">
      <w:pPr>
        <w:pBdr>
          <w:top w:val="nil"/>
          <w:left w:val="nil"/>
          <w:bottom w:val="nil"/>
          <w:right w:val="nil"/>
          <w:between w:val="nil"/>
          <w:bar w:val="nil"/>
        </w:pBdr>
        <w:outlineLvl w:val="1"/>
        <w:rPr>
          <w:rFonts w:ascii="Ubuntu" w:hAnsi="Ubuntu"/>
          <w:sz w:val="20"/>
          <w:szCs w:val="20"/>
        </w:rPr>
      </w:pPr>
      <w:r w:rsidRPr="00C66EAC">
        <w:rPr>
          <w:rFonts w:ascii="Ubuntu" w:hAnsi="Ubuntu"/>
          <w:sz w:val="20"/>
          <w:szCs w:val="20"/>
        </w:rPr>
        <w:t>Koninklijke Sanders is een platte, hands-on organisatie waar veel verantwoordelijkheid wordt gegeven en er intern nauw wordt samengewerkt. Aangezien de productie er centraal staat, zijn de werktijden van het voltallige personeel hieraan geconformeerd. De werkdag begint in principe om 8 uur en eindigt om 16.45 uur, waardoor een uitstekende werk-privébalans gewaarborgd is. Het bedrijf voelt zich betrokken bij zijn medewerkers en biedt ruime mogelijkheden voor hun verdere ontwikkeling.</w:t>
      </w:r>
    </w:p>
    <w:p w:rsidR="00E42073" w:rsidRDefault="00E42073" w:rsidP="0065081E">
      <w:pPr>
        <w:spacing w:after="0" w:line="280" w:lineRule="exact"/>
        <w:jc w:val="center"/>
        <w:rPr>
          <w:rFonts w:ascii="Ubuntu" w:eastAsia="Times New Roman" w:hAnsi="Ubuntu" w:cs="Arial"/>
          <w:b/>
          <w:color w:val="008AD1"/>
          <w:sz w:val="28"/>
          <w:szCs w:val="28"/>
          <w:lang w:eastAsia="nl-NL"/>
        </w:rPr>
      </w:pPr>
      <w:bookmarkStart w:id="1" w:name="_GoBack"/>
      <w:bookmarkEnd w:id="0"/>
      <w:bookmarkEnd w:id="1"/>
    </w:p>
    <w:p w:rsidR="005F0763" w:rsidRDefault="005F0763" w:rsidP="005F0763">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hAnsi="Ubuntu"/>
          <w:noProof/>
          <w:color w:val="707070"/>
          <w:sz w:val="20"/>
          <w:szCs w:val="20"/>
          <w:lang w:eastAsia="nl-NL"/>
        </w:rPr>
        <w:lastRenderedPageBreak/>
        <w:drawing>
          <wp:anchor distT="0" distB="0" distL="114300" distR="114300" simplePos="0" relativeHeight="251664384" behindDoc="0" locked="0" layoutInCell="1" allowOverlap="1" wp14:anchorId="23D073FC" wp14:editId="0EFE4020">
            <wp:simplePos x="0" y="0"/>
            <wp:positionH relativeFrom="margin">
              <wp:posOffset>-24739</wp:posOffset>
            </wp:positionH>
            <wp:positionV relativeFrom="paragraph">
              <wp:posOffset>314935</wp:posOffset>
            </wp:positionV>
            <wp:extent cx="3780790" cy="1927860"/>
            <wp:effectExtent l="0" t="0" r="0" b="1524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Ubuntu" w:eastAsia="Helvetica Neue" w:hAnsi="Ubuntu" w:cs="Helvetica Neue"/>
          <w:b/>
          <w:bCs/>
          <w:noProof/>
          <w:color w:val="008AD1"/>
          <w:sz w:val="20"/>
          <w:szCs w:val="20"/>
          <w:bdr w:val="nil"/>
          <w:lang w:eastAsia="nl-NL"/>
        </w:rPr>
        <w:t>Organogram van het team</w:t>
      </w:r>
    </w:p>
    <w:p w:rsidR="005F0763" w:rsidRDefault="005F0763" w:rsidP="005F0763">
      <w:pPr>
        <w:spacing w:after="0" w:line="280" w:lineRule="exact"/>
        <w:jc w:val="both"/>
        <w:rPr>
          <w:rFonts w:ascii="Ubuntu" w:eastAsia="Helvetica Neue" w:hAnsi="Ubuntu" w:cs="Helvetica Neue"/>
          <w:b/>
          <w:bCs/>
          <w:noProof/>
          <w:color w:val="008AD1"/>
          <w:sz w:val="20"/>
          <w:szCs w:val="20"/>
          <w:bdr w:val="nil"/>
          <w:lang w:eastAsia="nl-NL"/>
        </w:rPr>
      </w:pPr>
    </w:p>
    <w:p w:rsidR="005F0763" w:rsidRPr="00AB3204" w:rsidRDefault="005F0763" w:rsidP="005F0763">
      <w:pPr>
        <w:spacing w:after="0" w:line="280" w:lineRule="exact"/>
        <w:jc w:val="both"/>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t>Wat je doet</w:t>
      </w:r>
    </w:p>
    <w:p w:rsidR="005F0763" w:rsidRPr="005F0763" w:rsidRDefault="005F0763" w:rsidP="005F0763">
      <w:p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 xml:space="preserve">Als </w:t>
      </w:r>
      <w:proofErr w:type="spellStart"/>
      <w:r w:rsidRPr="005F0763">
        <w:rPr>
          <w:rFonts w:ascii="Ubuntu" w:eastAsia="Times New Roman" w:hAnsi="Ubuntu" w:cs="Arial"/>
          <w:sz w:val="20"/>
          <w:szCs w:val="20"/>
          <w:lang w:eastAsia="nl-NL"/>
        </w:rPr>
        <w:t>Formulation</w:t>
      </w:r>
      <w:proofErr w:type="spellEnd"/>
      <w:r w:rsidRPr="005F0763">
        <w:rPr>
          <w:rFonts w:ascii="Ubuntu" w:eastAsia="Times New Roman" w:hAnsi="Ubuntu" w:cs="Arial"/>
          <w:sz w:val="20"/>
          <w:szCs w:val="20"/>
          <w:lang w:eastAsia="nl-NL"/>
        </w:rPr>
        <w:t xml:space="preserve"> </w:t>
      </w:r>
      <w:proofErr w:type="spellStart"/>
      <w:r w:rsidRPr="005F0763">
        <w:rPr>
          <w:rFonts w:ascii="Ubuntu" w:eastAsia="Times New Roman" w:hAnsi="Ubuntu" w:cs="Arial"/>
          <w:sz w:val="20"/>
          <w:szCs w:val="20"/>
          <w:lang w:eastAsia="nl-NL"/>
        </w:rPr>
        <w:t>Technologist</w:t>
      </w:r>
      <w:proofErr w:type="spellEnd"/>
      <w:r w:rsidRPr="005F0763">
        <w:rPr>
          <w:rFonts w:ascii="Ubuntu" w:eastAsia="Times New Roman" w:hAnsi="Ubuntu" w:cs="Arial"/>
          <w:sz w:val="20"/>
          <w:szCs w:val="20"/>
          <w:lang w:eastAsia="nl-NL"/>
        </w:rPr>
        <w:t xml:space="preserve"> ga je aan de slag met het ontwikkelen, testen en verbeteren van cosmetische formuleringen. Deze rol combineert kennis van chemie, huidverzorging, en productontwikkeling met een creatief vermogen om innovatieve en veilige cosmetische producten te creëren, die voldoen aan de wet- en regelgeving, de klantbehoeften en de markttrends. </w:t>
      </w:r>
    </w:p>
    <w:p w:rsidR="005F0763" w:rsidRPr="005F0763" w:rsidRDefault="005F0763" w:rsidP="005F0763">
      <w:pPr>
        <w:spacing w:after="0" w:line="280" w:lineRule="exact"/>
        <w:rPr>
          <w:rFonts w:ascii="Ubuntu" w:eastAsia="Times New Roman" w:hAnsi="Ubuntu" w:cs="Arial"/>
          <w:sz w:val="20"/>
          <w:szCs w:val="20"/>
          <w:lang w:eastAsia="nl-NL"/>
        </w:rPr>
      </w:pPr>
    </w:p>
    <w:p w:rsidR="005F0763" w:rsidRPr="005F0763" w:rsidRDefault="005F0763" w:rsidP="005F0763">
      <w:p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 xml:space="preserve">Je werkt nauw samen met verschillende teams, waaronder </w:t>
      </w:r>
      <w:r w:rsidR="00486391">
        <w:rPr>
          <w:rFonts w:ascii="Ubuntu" w:eastAsia="Times New Roman" w:hAnsi="Ubuntu" w:cs="Arial"/>
          <w:sz w:val="20"/>
          <w:szCs w:val="20"/>
          <w:lang w:eastAsia="nl-NL"/>
        </w:rPr>
        <w:t>S</w:t>
      </w:r>
      <w:r w:rsidRPr="005F0763">
        <w:rPr>
          <w:rFonts w:ascii="Ubuntu" w:eastAsia="Times New Roman" w:hAnsi="Ubuntu" w:cs="Arial"/>
          <w:sz w:val="20"/>
          <w:szCs w:val="20"/>
          <w:lang w:eastAsia="nl-NL"/>
        </w:rPr>
        <w:t xml:space="preserve">ales, </w:t>
      </w:r>
      <w:r w:rsidR="00486391">
        <w:rPr>
          <w:rFonts w:ascii="Ubuntu" w:eastAsia="Times New Roman" w:hAnsi="Ubuntu" w:cs="Arial"/>
          <w:sz w:val="20"/>
          <w:szCs w:val="20"/>
          <w:lang w:eastAsia="nl-NL"/>
        </w:rPr>
        <w:t>I</w:t>
      </w:r>
      <w:r w:rsidRPr="005F0763">
        <w:rPr>
          <w:rFonts w:ascii="Ubuntu" w:eastAsia="Times New Roman" w:hAnsi="Ubuntu" w:cs="Arial"/>
          <w:sz w:val="20"/>
          <w:szCs w:val="20"/>
          <w:lang w:eastAsia="nl-NL"/>
        </w:rPr>
        <w:t>nkoop en Brands. Je hebt een cruciale rol in het ondersteunen van de merkstrategie en het ontwikkelen van nieuwe producten. Het is jouw taak om een merkstrategie (binnen beschreven kaders) te vertalen naar gedetailleerde productformuleringen. Dit houdt in dat je de juiste ingrediënten kiest en zorgt voor een perfecte afstemming van de producten op de merkwaarden en positionering. Bovendien biedt je technische ondersteuning aan de Brands- en Accountmanagers door hen te voorzien van de nodige informatie over productkenmerken, ingrediënten en de werking van de formuleringen.</w:t>
      </w:r>
    </w:p>
    <w:p w:rsidR="005F0763" w:rsidRPr="005F0763" w:rsidRDefault="005F0763" w:rsidP="005F0763">
      <w:pPr>
        <w:spacing w:after="0" w:line="280" w:lineRule="exact"/>
        <w:rPr>
          <w:rFonts w:ascii="Ubuntu" w:eastAsia="Times New Roman" w:hAnsi="Ubuntu" w:cs="Arial"/>
          <w:sz w:val="20"/>
          <w:szCs w:val="20"/>
          <w:lang w:eastAsia="nl-NL"/>
        </w:rPr>
      </w:pPr>
    </w:p>
    <w:p w:rsidR="005F0763" w:rsidRPr="005F0763" w:rsidRDefault="005F0763" w:rsidP="005F0763">
      <w:p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Naast het ontwikkelen van nieuwe producten ben je ook verantwoordelijk voor het verbeteren van bestaande formules. Dit kan betrekking hebben op de verbetering van de gebruikerservaring (zoals textuur, geur</w:t>
      </w:r>
      <w:r w:rsidR="00E27886">
        <w:rPr>
          <w:rFonts w:ascii="Ubuntu" w:eastAsia="Times New Roman" w:hAnsi="Ubuntu" w:cs="Arial"/>
          <w:sz w:val="20"/>
          <w:szCs w:val="20"/>
          <w:lang w:eastAsia="nl-NL"/>
        </w:rPr>
        <w:t xml:space="preserve"> en</w:t>
      </w:r>
      <w:r w:rsidRPr="005F0763">
        <w:rPr>
          <w:rFonts w:ascii="Ubuntu" w:eastAsia="Times New Roman" w:hAnsi="Ubuntu" w:cs="Arial"/>
          <w:sz w:val="20"/>
          <w:szCs w:val="20"/>
          <w:lang w:eastAsia="nl-NL"/>
        </w:rPr>
        <w:t xml:space="preserve"> absorptie), maar ook het aanpassen van de formule aan nieuwe wet- en regelgeving of nieuwe consumententrends. Dit doe je onder andere door het uitvoeren stabiliteits- en compatibiliteitstests en productevaluaties.</w:t>
      </w:r>
    </w:p>
    <w:p w:rsidR="005F0763" w:rsidRPr="0045297F" w:rsidRDefault="005F0763" w:rsidP="005F0763">
      <w:pPr>
        <w:spacing w:after="0" w:line="280" w:lineRule="exact"/>
        <w:jc w:val="both"/>
        <w:rPr>
          <w:rFonts w:ascii="Ubuntu" w:hAnsi="Ubuntu"/>
          <w:color w:val="707070"/>
          <w:sz w:val="20"/>
          <w:szCs w:val="20"/>
        </w:rPr>
      </w:pPr>
    </w:p>
    <w:p w:rsidR="005F0763" w:rsidRPr="009500F4" w:rsidRDefault="005F0763" w:rsidP="005F0763">
      <w:pPr>
        <w:spacing w:line="280" w:lineRule="exact"/>
        <w:jc w:val="both"/>
        <w:rPr>
          <w:rFonts w:ascii="Ubuntu" w:hAnsi="Ubuntu"/>
          <w:b/>
          <w:color w:val="008AD1"/>
          <w:sz w:val="20"/>
          <w:szCs w:val="20"/>
        </w:rPr>
      </w:pPr>
      <w:r>
        <w:rPr>
          <w:rFonts w:ascii="Ubuntu" w:hAnsi="Ubuntu"/>
          <w:b/>
          <w:color w:val="008AD1"/>
          <w:sz w:val="20"/>
          <w:szCs w:val="20"/>
        </w:rPr>
        <w:t>Wat d</w:t>
      </w:r>
      <w:r w:rsidRPr="009500F4">
        <w:rPr>
          <w:rFonts w:ascii="Ubuntu" w:hAnsi="Ubuntu"/>
          <w:b/>
          <w:color w:val="008AD1"/>
          <w:sz w:val="20"/>
          <w:szCs w:val="20"/>
        </w:rPr>
        <w:t>e organisatie biedt</w:t>
      </w:r>
    </w:p>
    <w:p w:rsidR="005F0763"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Een veelzijdige rol waarin je je kennis van chemie en huidverzorging gebruikt om zelfstandig  cosmetische producten te verbeteren en te ontwikkelen.</w:t>
      </w:r>
    </w:p>
    <w:p w:rsidR="005F0763" w:rsidRPr="00486391" w:rsidRDefault="008C716B" w:rsidP="00486391">
      <w:pPr>
        <w:pStyle w:val="Lijstalinea"/>
        <w:numPr>
          <w:ilvl w:val="0"/>
          <w:numId w:val="2"/>
        </w:numPr>
        <w:rPr>
          <w:rFonts w:ascii="Ubuntu" w:eastAsia="Times New Roman" w:hAnsi="Ubuntu" w:cs="Arial"/>
          <w:sz w:val="20"/>
          <w:szCs w:val="20"/>
          <w:lang w:eastAsia="nl-NL"/>
        </w:rPr>
      </w:pPr>
      <w:r w:rsidRPr="008C716B">
        <w:rPr>
          <w:rFonts w:ascii="Ubuntu" w:eastAsia="Times New Roman" w:hAnsi="Ubuntu" w:cs="Arial"/>
          <w:sz w:val="20"/>
          <w:szCs w:val="20"/>
          <w:lang w:eastAsia="nl-NL"/>
        </w:rPr>
        <w:t>Je ontvangt een marktconform salaris gebaseerd op je opleiding, ervaring en resultaten en krijgt mogelijkheden om binnen de organisatie door te groeien.</w:t>
      </w:r>
    </w:p>
    <w:p w:rsidR="005F0763" w:rsidRPr="005F0763"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Werken bij een vooraanstaande en snelgroeiende, internationale speler in personal care met zowel A-merken, private label en co-manufacturing</w:t>
      </w:r>
      <w:r w:rsidR="00755C0D">
        <w:rPr>
          <w:rFonts w:ascii="Ubuntu" w:eastAsia="Times New Roman" w:hAnsi="Ubuntu" w:cs="Arial"/>
          <w:sz w:val="20"/>
          <w:szCs w:val="20"/>
          <w:lang w:eastAsia="nl-NL"/>
        </w:rPr>
        <w:t>.</w:t>
      </w:r>
    </w:p>
    <w:p w:rsidR="005F0763" w:rsidRPr="005F0763"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Hechte samenwerking met professionele, hands-on collega’s, waar resultaten echt samen worden behaald</w:t>
      </w:r>
      <w:r w:rsidR="00755C0D">
        <w:rPr>
          <w:rFonts w:ascii="Ubuntu" w:eastAsia="Times New Roman" w:hAnsi="Ubuntu" w:cs="Arial"/>
          <w:sz w:val="20"/>
          <w:szCs w:val="20"/>
          <w:lang w:eastAsia="nl-NL"/>
        </w:rPr>
        <w:t>.</w:t>
      </w:r>
    </w:p>
    <w:p w:rsidR="005F0763" w:rsidRPr="005F0763"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Een werkplek dicht op de productiefaciliteit met een goede werk-privébalans</w:t>
      </w:r>
      <w:r w:rsidR="00755C0D">
        <w:rPr>
          <w:rFonts w:ascii="Ubuntu" w:eastAsia="Times New Roman" w:hAnsi="Ubuntu" w:cs="Arial"/>
          <w:sz w:val="20"/>
          <w:szCs w:val="20"/>
          <w:lang w:eastAsia="nl-NL"/>
        </w:rPr>
        <w:t>.</w:t>
      </w:r>
    </w:p>
    <w:p w:rsidR="005F0763" w:rsidRPr="005F0763"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5F0763">
        <w:rPr>
          <w:rFonts w:ascii="Ubuntu" w:eastAsia="Times New Roman" w:hAnsi="Ubuntu" w:cs="Arial"/>
          <w:sz w:val="20"/>
          <w:szCs w:val="20"/>
          <w:lang w:eastAsia="nl-NL"/>
        </w:rPr>
        <w:t>Fulltime positie, 32 uur is bespreekbaar</w:t>
      </w:r>
      <w:r w:rsidR="00755C0D">
        <w:rPr>
          <w:rFonts w:ascii="Ubuntu" w:eastAsia="Times New Roman" w:hAnsi="Ubuntu" w:cs="Arial"/>
          <w:sz w:val="20"/>
          <w:szCs w:val="20"/>
          <w:lang w:eastAsia="nl-NL"/>
        </w:rPr>
        <w:t>.</w:t>
      </w:r>
    </w:p>
    <w:p w:rsidR="005F0763" w:rsidRDefault="005F0763" w:rsidP="005F0763">
      <w:pPr>
        <w:pStyle w:val="Lijstalinea"/>
        <w:spacing w:after="0" w:line="280" w:lineRule="exact"/>
        <w:jc w:val="both"/>
        <w:rPr>
          <w:rFonts w:ascii="Ubuntu" w:eastAsia="Times New Roman" w:hAnsi="Ubuntu" w:cs="Arial"/>
          <w:color w:val="707070"/>
          <w:sz w:val="20"/>
          <w:szCs w:val="20"/>
          <w:lang w:eastAsia="nl-NL"/>
        </w:rPr>
      </w:pPr>
    </w:p>
    <w:p w:rsidR="005F0763" w:rsidRDefault="005F0763" w:rsidP="005F0763">
      <w:pPr>
        <w:pStyle w:val="Lijstalinea"/>
        <w:spacing w:after="0" w:line="280" w:lineRule="exact"/>
        <w:jc w:val="both"/>
        <w:rPr>
          <w:rFonts w:ascii="Ubuntu" w:eastAsia="Times New Roman" w:hAnsi="Ubuntu" w:cs="Arial"/>
          <w:color w:val="707070"/>
          <w:sz w:val="20"/>
          <w:szCs w:val="20"/>
          <w:lang w:eastAsia="nl-NL"/>
        </w:rPr>
      </w:pPr>
    </w:p>
    <w:p w:rsidR="005F0763" w:rsidRPr="00B64B92" w:rsidRDefault="005F0763" w:rsidP="005F0763">
      <w:pPr>
        <w:pStyle w:val="Lijstalinea"/>
        <w:spacing w:after="0" w:line="280" w:lineRule="exact"/>
        <w:jc w:val="both"/>
        <w:rPr>
          <w:rFonts w:ascii="Ubuntu" w:eastAsia="Times New Roman" w:hAnsi="Ubuntu" w:cs="Arial"/>
          <w:color w:val="707070"/>
          <w:sz w:val="20"/>
          <w:szCs w:val="20"/>
          <w:lang w:eastAsia="nl-NL"/>
        </w:rPr>
      </w:pPr>
    </w:p>
    <w:p w:rsidR="008C716B" w:rsidRPr="00E850F8" w:rsidRDefault="008C716B" w:rsidP="008C716B">
      <w:pPr>
        <w:spacing w:line="280" w:lineRule="exact"/>
        <w:jc w:val="both"/>
        <w:rPr>
          <w:rFonts w:ascii="Ubuntu" w:eastAsia="Times New Roman" w:hAnsi="Ubuntu" w:cs="Arial"/>
          <w:color w:val="707070"/>
          <w:sz w:val="20"/>
          <w:szCs w:val="20"/>
          <w:lang w:eastAsia="nl-NL"/>
        </w:rPr>
      </w:pPr>
      <w:r>
        <w:rPr>
          <w:rFonts w:ascii="Ubuntu" w:eastAsia="Times New Roman" w:hAnsi="Ubuntu" w:cs="Arial"/>
          <w:b/>
          <w:color w:val="008AD1"/>
          <w:sz w:val="20"/>
          <w:szCs w:val="20"/>
          <w:lang w:eastAsia="nl-NL"/>
        </w:rPr>
        <w:t>V</w:t>
      </w:r>
      <w:r w:rsidRPr="00E850F8">
        <w:rPr>
          <w:rFonts w:ascii="Ubuntu" w:eastAsia="Times New Roman" w:hAnsi="Ubuntu" w:cs="Arial"/>
          <w:b/>
          <w:color w:val="008AD1"/>
          <w:sz w:val="20"/>
          <w:szCs w:val="20"/>
          <w:lang w:eastAsia="nl-NL"/>
        </w:rPr>
        <w:t>ereiste Kwalificaties en Vaardigheden:</w:t>
      </w:r>
      <w:r>
        <w:t xml:space="preserve"> </w:t>
      </w:r>
    </w:p>
    <w:p w:rsidR="005F0763" w:rsidRPr="008C716B" w:rsidRDefault="008C716B" w:rsidP="008C716B">
      <w:pPr>
        <w:pStyle w:val="Lijstalinea"/>
        <w:numPr>
          <w:ilvl w:val="0"/>
          <w:numId w:val="7"/>
        </w:numPr>
        <w:spacing w:after="0" w:line="280" w:lineRule="exact"/>
        <w:rPr>
          <w:rFonts w:ascii="Ubuntu" w:eastAsia="Times New Roman" w:hAnsi="Ubuntu" w:cs="Arial"/>
          <w:sz w:val="20"/>
          <w:szCs w:val="20"/>
          <w:lang w:eastAsia="nl-NL"/>
        </w:rPr>
      </w:pPr>
      <w:r w:rsidRPr="008C716B">
        <w:rPr>
          <w:rFonts w:ascii="Ubuntu" w:eastAsia="Times New Roman" w:hAnsi="Ubuntu" w:cs="Arial"/>
          <w:sz w:val="20"/>
          <w:szCs w:val="20"/>
          <w:lang w:eastAsia="nl-NL"/>
        </w:rPr>
        <w:t>B</w:t>
      </w:r>
      <w:r w:rsidR="005F0763" w:rsidRPr="008C716B">
        <w:rPr>
          <w:rFonts w:ascii="Ubuntu" w:eastAsia="Times New Roman" w:hAnsi="Ubuntu" w:cs="Arial"/>
          <w:sz w:val="20"/>
          <w:szCs w:val="20"/>
          <w:lang w:eastAsia="nl-NL"/>
        </w:rPr>
        <w:t>achelor in Chemie, Scheikunde, Farmaceutische wetenschap of een gerelateerd vakgebied</w:t>
      </w:r>
      <w:r w:rsidR="005F0763" w:rsidRPr="008C716B">
        <w:rPr>
          <w:rFonts w:ascii="Ubuntu" w:hAnsi="Ubuntu"/>
          <w:sz w:val="20"/>
          <w:szCs w:val="20"/>
        </w:rPr>
        <w:t>.</w:t>
      </w:r>
    </w:p>
    <w:p w:rsidR="005F0763" w:rsidRPr="008C716B"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8C716B">
        <w:rPr>
          <w:rFonts w:ascii="Ubuntu" w:eastAsia="Times New Roman" w:hAnsi="Ubuntu" w:cs="Arial"/>
          <w:sz w:val="20"/>
          <w:szCs w:val="20"/>
          <w:lang w:eastAsia="nl-NL"/>
        </w:rPr>
        <w:t xml:space="preserve">Minimaal 2 tot 5 jaar ervaring in een vergelijkbare functie binnen de cosmetica-, farmaceutische of voedingsmiddelenindustrie. </w:t>
      </w:r>
    </w:p>
    <w:p w:rsidR="005F0763" w:rsidRPr="008C716B"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8C716B">
        <w:rPr>
          <w:rFonts w:ascii="Ubuntu" w:eastAsia="Times New Roman" w:hAnsi="Ubuntu" w:cs="Arial"/>
          <w:sz w:val="20"/>
          <w:szCs w:val="20"/>
          <w:lang w:eastAsia="nl-NL"/>
        </w:rPr>
        <w:t>Ervaring met het ontwikkelen van formule</w:t>
      </w:r>
      <w:r w:rsidR="00E27886">
        <w:rPr>
          <w:rFonts w:ascii="Ubuntu" w:eastAsia="Times New Roman" w:hAnsi="Ubuntu" w:cs="Arial"/>
          <w:sz w:val="20"/>
          <w:szCs w:val="20"/>
          <w:lang w:eastAsia="nl-NL"/>
        </w:rPr>
        <w:t>ringen voor shampoos, deodoranten en showergels</w:t>
      </w:r>
      <w:r w:rsidRPr="008C716B">
        <w:rPr>
          <w:rFonts w:ascii="Ubuntu" w:eastAsia="Times New Roman" w:hAnsi="Ubuntu" w:cs="Arial"/>
          <w:sz w:val="20"/>
          <w:szCs w:val="20"/>
          <w:lang w:eastAsia="nl-NL"/>
        </w:rPr>
        <w:t xml:space="preserve"> is een sterke pré.</w:t>
      </w:r>
    </w:p>
    <w:p w:rsidR="005F0763" w:rsidRPr="008C716B"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8C716B">
        <w:rPr>
          <w:rFonts w:ascii="Ubuntu" w:eastAsia="Times New Roman" w:hAnsi="Ubuntu" w:cs="Arial"/>
          <w:sz w:val="20"/>
          <w:szCs w:val="20"/>
          <w:lang w:eastAsia="nl-NL"/>
        </w:rPr>
        <w:t>Kennis van cosmetische grondstoffen en hun eigenschappen.</w:t>
      </w:r>
    </w:p>
    <w:p w:rsidR="005F0763" w:rsidRPr="008C716B"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8C716B">
        <w:rPr>
          <w:rFonts w:ascii="Ubuntu" w:eastAsia="Times New Roman" w:hAnsi="Ubuntu" w:cs="Arial"/>
          <w:sz w:val="20"/>
          <w:szCs w:val="20"/>
          <w:lang w:eastAsia="nl-NL"/>
        </w:rPr>
        <w:t>Ervaring met laboratoriuminstrumenten en testmethoden voor productontwikkeling.</w:t>
      </w:r>
    </w:p>
    <w:p w:rsidR="008C716B" w:rsidRDefault="008C716B" w:rsidP="005F0763">
      <w:pPr>
        <w:pStyle w:val="Lijstalinea"/>
        <w:numPr>
          <w:ilvl w:val="0"/>
          <w:numId w:val="2"/>
        </w:numPr>
        <w:spacing w:after="0" w:line="280" w:lineRule="exact"/>
        <w:rPr>
          <w:rFonts w:ascii="Ubuntu" w:eastAsia="Times New Roman" w:hAnsi="Ubuntu" w:cs="Arial"/>
          <w:sz w:val="20"/>
          <w:szCs w:val="20"/>
          <w:lang w:eastAsia="nl-NL"/>
        </w:rPr>
      </w:pPr>
      <w:r w:rsidRPr="008C716B">
        <w:rPr>
          <w:rFonts w:ascii="Ubuntu" w:eastAsia="Times New Roman" w:hAnsi="Ubuntu" w:cs="Arial"/>
          <w:sz w:val="20"/>
          <w:szCs w:val="20"/>
          <w:lang w:eastAsia="nl-NL"/>
        </w:rPr>
        <w:t>J</w:t>
      </w:r>
      <w:bookmarkStart w:id="2" w:name="_Hlk182374845"/>
      <w:r w:rsidRPr="008C716B">
        <w:rPr>
          <w:rFonts w:ascii="Ubuntu" w:eastAsia="Times New Roman" w:hAnsi="Ubuntu" w:cs="Arial"/>
          <w:sz w:val="20"/>
          <w:szCs w:val="20"/>
          <w:lang w:eastAsia="nl-NL"/>
        </w:rPr>
        <w:t xml:space="preserve">e beheerst de Nederlandse </w:t>
      </w:r>
      <w:r w:rsidR="00E27886">
        <w:rPr>
          <w:rFonts w:ascii="Ubuntu" w:eastAsia="Times New Roman" w:hAnsi="Ubuntu" w:cs="Arial"/>
          <w:sz w:val="20"/>
          <w:szCs w:val="20"/>
          <w:lang w:eastAsia="nl-NL"/>
        </w:rPr>
        <w:t>en</w:t>
      </w:r>
      <w:r w:rsidRPr="008C716B">
        <w:rPr>
          <w:rFonts w:ascii="Ubuntu" w:eastAsia="Times New Roman" w:hAnsi="Ubuntu" w:cs="Arial"/>
          <w:sz w:val="20"/>
          <w:szCs w:val="20"/>
          <w:lang w:eastAsia="nl-NL"/>
        </w:rPr>
        <w:t xml:space="preserve"> de Engelse taal in woord en geschrift</w:t>
      </w:r>
      <w:bookmarkEnd w:id="2"/>
      <w:r w:rsidRPr="008C716B">
        <w:rPr>
          <w:rFonts w:ascii="Ubuntu" w:eastAsia="Times New Roman" w:hAnsi="Ubuntu" w:cs="Arial"/>
          <w:sz w:val="20"/>
          <w:szCs w:val="20"/>
          <w:lang w:eastAsia="nl-NL"/>
        </w:rPr>
        <w:t>. Duits is een pré.</w:t>
      </w:r>
    </w:p>
    <w:p w:rsidR="008C716B" w:rsidRDefault="008C716B" w:rsidP="008C716B">
      <w:pPr>
        <w:spacing w:after="0" w:line="280" w:lineRule="exact"/>
        <w:rPr>
          <w:rFonts w:ascii="Ubuntu" w:eastAsia="Times New Roman" w:hAnsi="Ubuntu" w:cs="Arial"/>
          <w:sz w:val="20"/>
          <w:szCs w:val="20"/>
          <w:lang w:eastAsia="nl-NL"/>
        </w:rPr>
      </w:pPr>
    </w:p>
    <w:p w:rsidR="008C716B" w:rsidRPr="005A5C82" w:rsidRDefault="008C716B" w:rsidP="008C716B">
      <w:pPr>
        <w:spacing w:line="280" w:lineRule="exact"/>
        <w:jc w:val="both"/>
        <w:rPr>
          <w:rFonts w:ascii="Ubuntu" w:eastAsia="Times New Roman" w:hAnsi="Ubuntu" w:cs="Arial"/>
          <w:color w:val="707070"/>
          <w:sz w:val="20"/>
          <w:szCs w:val="20"/>
          <w:lang w:eastAsia="nl-NL"/>
        </w:rPr>
      </w:pPr>
      <w:bookmarkStart w:id="3" w:name="_Hlk182307886"/>
      <w:r w:rsidRPr="005A5C82">
        <w:rPr>
          <w:rFonts w:ascii="Ubuntu" w:eastAsia="Times New Roman" w:hAnsi="Ubuntu" w:cs="Arial"/>
          <w:b/>
          <w:color w:val="008AD1"/>
          <w:sz w:val="20"/>
          <w:szCs w:val="20"/>
          <w:lang w:eastAsia="nl-NL"/>
        </w:rPr>
        <w:t>Competenties</w:t>
      </w:r>
      <w:r w:rsidRPr="00A367E8">
        <w:t xml:space="preserve"> </w:t>
      </w:r>
    </w:p>
    <w:bookmarkEnd w:id="3"/>
    <w:p w:rsidR="005F0763" w:rsidRPr="00755C0D" w:rsidRDefault="005F0763" w:rsidP="005F0763">
      <w:pPr>
        <w:spacing w:after="0"/>
        <w:rPr>
          <w:rFonts w:ascii="Ubuntu" w:hAnsi="Ubuntu"/>
          <w:sz w:val="20"/>
          <w:szCs w:val="20"/>
        </w:rPr>
      </w:pPr>
      <w:r w:rsidRPr="00755C0D">
        <w:rPr>
          <w:rFonts w:ascii="Ubuntu" w:hAnsi="Ubuntu"/>
          <w:sz w:val="20"/>
          <w:szCs w:val="20"/>
        </w:rPr>
        <w:t>Naast vakinhoudelijke kennis en ervaring spelen ook persoonlijke kwaliteiten een rol. De belangrijkste competenties voor de kandidaat in deze functie zijn:</w:t>
      </w:r>
    </w:p>
    <w:p w:rsidR="008C716B" w:rsidRPr="00755C0D" w:rsidRDefault="00755C0D" w:rsidP="005F0763">
      <w:pPr>
        <w:pStyle w:val="Lijstalinea"/>
        <w:numPr>
          <w:ilvl w:val="0"/>
          <w:numId w:val="2"/>
        </w:numPr>
        <w:spacing w:after="0" w:line="280" w:lineRule="exact"/>
        <w:rPr>
          <w:rFonts w:ascii="Ubuntu" w:eastAsia="Times New Roman" w:hAnsi="Ubuntu" w:cs="Arial"/>
          <w:sz w:val="20"/>
          <w:szCs w:val="20"/>
          <w:lang w:eastAsia="nl-NL"/>
        </w:rPr>
      </w:pPr>
      <w:r w:rsidRPr="00755C0D">
        <w:rPr>
          <w:rFonts w:ascii="Ubuntu" w:eastAsia="Times New Roman" w:hAnsi="Ubuntu" w:cs="Arial"/>
          <w:b/>
          <w:sz w:val="20"/>
          <w:szCs w:val="20"/>
          <w:lang w:eastAsia="nl-NL"/>
        </w:rPr>
        <w:t>Toegankelijk</w:t>
      </w:r>
      <w:r w:rsidRPr="00755C0D">
        <w:rPr>
          <w:rFonts w:ascii="Ubuntu" w:eastAsia="Times New Roman" w:hAnsi="Ubuntu" w:cs="Arial"/>
          <w:sz w:val="20"/>
          <w:szCs w:val="20"/>
          <w:lang w:eastAsia="nl-NL"/>
        </w:rPr>
        <w:t xml:space="preserve">: </w:t>
      </w:r>
      <w:r w:rsidR="008C716B" w:rsidRPr="00755C0D">
        <w:rPr>
          <w:rFonts w:ascii="Ubuntu" w:eastAsia="Times New Roman" w:hAnsi="Ubuntu" w:cs="Arial"/>
          <w:sz w:val="20"/>
          <w:szCs w:val="20"/>
          <w:lang w:eastAsia="nl-NL"/>
        </w:rPr>
        <w:t xml:space="preserve">Je bent representatief en je communiceert </w:t>
      </w:r>
      <w:r w:rsidR="00E27886">
        <w:rPr>
          <w:rFonts w:ascii="Ubuntu" w:eastAsia="Times New Roman" w:hAnsi="Ubuntu" w:cs="Arial"/>
          <w:sz w:val="20"/>
          <w:szCs w:val="20"/>
          <w:lang w:eastAsia="nl-NL"/>
        </w:rPr>
        <w:t>ge</w:t>
      </w:r>
      <w:r w:rsidR="00E27886" w:rsidRPr="00755C0D">
        <w:rPr>
          <w:rFonts w:ascii="Ubuntu" w:eastAsia="Times New Roman" w:hAnsi="Ubuntu" w:cs="Arial"/>
          <w:sz w:val="20"/>
          <w:szCs w:val="20"/>
          <w:lang w:eastAsia="nl-NL"/>
        </w:rPr>
        <w:t>makkelijk</w:t>
      </w:r>
      <w:r w:rsidR="008C716B" w:rsidRPr="00755C0D">
        <w:rPr>
          <w:rFonts w:ascii="Ubuntu" w:eastAsia="Times New Roman" w:hAnsi="Ubuntu" w:cs="Arial"/>
          <w:sz w:val="20"/>
          <w:szCs w:val="20"/>
          <w:lang w:eastAsia="nl-NL"/>
        </w:rPr>
        <w:t xml:space="preserve"> op verschillende niveaus</w:t>
      </w:r>
      <w:r w:rsidRPr="00755C0D">
        <w:rPr>
          <w:rFonts w:ascii="Ubuntu" w:eastAsia="Times New Roman" w:hAnsi="Ubuntu" w:cs="Arial"/>
          <w:sz w:val="20"/>
          <w:szCs w:val="20"/>
          <w:lang w:eastAsia="nl-NL"/>
        </w:rPr>
        <w:t>.</w:t>
      </w:r>
    </w:p>
    <w:p w:rsidR="00755C0D" w:rsidRPr="00755C0D" w:rsidRDefault="00755C0D" w:rsidP="00755C0D">
      <w:pPr>
        <w:pStyle w:val="Lijstalinea"/>
        <w:numPr>
          <w:ilvl w:val="0"/>
          <w:numId w:val="2"/>
        </w:numPr>
        <w:spacing w:after="0" w:line="280" w:lineRule="exact"/>
        <w:rPr>
          <w:rFonts w:ascii="Ubuntu" w:eastAsia="Times New Roman" w:hAnsi="Ubuntu" w:cs="Arial"/>
          <w:sz w:val="20"/>
          <w:szCs w:val="20"/>
          <w:lang w:eastAsia="nl-NL"/>
        </w:rPr>
      </w:pPr>
      <w:r w:rsidRPr="00755C0D">
        <w:rPr>
          <w:rFonts w:ascii="Ubuntu" w:eastAsia="Times New Roman" w:hAnsi="Ubuntu" w:cs="Arial"/>
          <w:b/>
          <w:sz w:val="20"/>
          <w:szCs w:val="20"/>
          <w:lang w:eastAsia="nl-NL"/>
        </w:rPr>
        <w:t>Kwaliteitsgericht</w:t>
      </w:r>
      <w:r w:rsidRPr="00755C0D">
        <w:rPr>
          <w:rFonts w:ascii="Ubuntu" w:eastAsia="Times New Roman" w:hAnsi="Ubuntu" w:cs="Arial"/>
          <w:sz w:val="20"/>
          <w:szCs w:val="20"/>
          <w:lang w:eastAsia="nl-NL"/>
        </w:rPr>
        <w:t>: Je streeft naar perfectie en hebt een scherp oog voor detail.</w:t>
      </w:r>
    </w:p>
    <w:p w:rsidR="00755C0D" w:rsidRDefault="00755C0D" w:rsidP="00755C0D">
      <w:pPr>
        <w:pStyle w:val="Lijstalinea"/>
        <w:numPr>
          <w:ilvl w:val="0"/>
          <w:numId w:val="2"/>
        </w:numPr>
        <w:spacing w:after="0" w:line="280" w:lineRule="exact"/>
        <w:rPr>
          <w:rFonts w:ascii="Ubuntu" w:eastAsia="Times New Roman" w:hAnsi="Ubuntu" w:cs="Arial"/>
          <w:sz w:val="20"/>
          <w:szCs w:val="20"/>
          <w:lang w:eastAsia="nl-NL"/>
        </w:rPr>
      </w:pPr>
      <w:r w:rsidRPr="00755C0D">
        <w:rPr>
          <w:rFonts w:ascii="Ubuntu" w:hAnsi="Ubuntu"/>
          <w:b/>
          <w:sz w:val="20"/>
          <w:szCs w:val="20"/>
        </w:rPr>
        <w:t>Eigenaarschap</w:t>
      </w:r>
      <w:r w:rsidRPr="00755C0D">
        <w:rPr>
          <w:rFonts w:ascii="Ubuntu" w:hAnsi="Ubuntu"/>
          <w:sz w:val="20"/>
          <w:szCs w:val="20"/>
        </w:rPr>
        <w:t xml:space="preserve">: </w:t>
      </w:r>
      <w:r w:rsidRPr="00755C0D">
        <w:rPr>
          <w:rFonts w:ascii="Ubuntu" w:eastAsia="Times New Roman" w:hAnsi="Ubuntu" w:cs="Arial"/>
          <w:sz w:val="20"/>
          <w:szCs w:val="20"/>
          <w:lang w:eastAsia="nl-NL"/>
        </w:rPr>
        <w:t>Je voelt je verantwoordelijkheid voor de toegewezen taken, het behalen van doelstellingen en het succes van de organisatie.</w:t>
      </w:r>
    </w:p>
    <w:p w:rsidR="005F0763" w:rsidRPr="00755C0D" w:rsidRDefault="005F0763" w:rsidP="00755C0D">
      <w:pPr>
        <w:pStyle w:val="Lijstalinea"/>
        <w:numPr>
          <w:ilvl w:val="0"/>
          <w:numId w:val="2"/>
        </w:numPr>
        <w:spacing w:after="0" w:line="280" w:lineRule="exact"/>
        <w:rPr>
          <w:rFonts w:ascii="Ubuntu" w:eastAsia="Times New Roman" w:hAnsi="Ubuntu" w:cs="Arial"/>
          <w:sz w:val="20"/>
          <w:szCs w:val="20"/>
          <w:lang w:eastAsia="nl-NL"/>
        </w:rPr>
      </w:pPr>
      <w:r w:rsidRPr="00755C0D">
        <w:rPr>
          <w:rFonts w:ascii="Ubuntu" w:eastAsia="Times New Roman" w:hAnsi="Ubuntu" w:cs="Arial"/>
          <w:b/>
          <w:sz w:val="20"/>
          <w:szCs w:val="20"/>
          <w:lang w:eastAsia="nl-NL"/>
        </w:rPr>
        <w:t>Innovatief en nieuwsgierig</w:t>
      </w:r>
      <w:r w:rsidRPr="00755C0D">
        <w:rPr>
          <w:rFonts w:ascii="Ubuntu" w:eastAsia="Times New Roman" w:hAnsi="Ubuntu" w:cs="Arial"/>
          <w:sz w:val="20"/>
          <w:szCs w:val="20"/>
          <w:lang w:eastAsia="nl-NL"/>
        </w:rPr>
        <w:t>: Je hebt een passie voor de cosmetica-industrie en zoekt constant naar manieren om nieuwe en verbeterde producten te creëren.</w:t>
      </w:r>
    </w:p>
    <w:p w:rsidR="005F0763" w:rsidRPr="00755C0D" w:rsidRDefault="005F0763" w:rsidP="005F0763">
      <w:pPr>
        <w:pStyle w:val="Lijstalinea"/>
        <w:numPr>
          <w:ilvl w:val="0"/>
          <w:numId w:val="2"/>
        </w:numPr>
        <w:spacing w:after="0" w:line="280" w:lineRule="exact"/>
        <w:rPr>
          <w:rFonts w:ascii="Ubuntu" w:eastAsia="Times New Roman" w:hAnsi="Ubuntu" w:cs="Arial"/>
          <w:sz w:val="20"/>
          <w:szCs w:val="20"/>
          <w:lang w:eastAsia="nl-NL"/>
        </w:rPr>
      </w:pPr>
      <w:r w:rsidRPr="00755C0D">
        <w:rPr>
          <w:rFonts w:ascii="Ubuntu" w:eastAsia="Times New Roman" w:hAnsi="Ubuntu" w:cs="Arial"/>
          <w:b/>
          <w:sz w:val="20"/>
          <w:szCs w:val="20"/>
          <w:lang w:eastAsia="nl-NL"/>
        </w:rPr>
        <w:t>Oplossingsgericht</w:t>
      </w:r>
      <w:r w:rsidRPr="00755C0D">
        <w:rPr>
          <w:rFonts w:ascii="Ubuntu" w:eastAsia="Times New Roman" w:hAnsi="Ubuntu" w:cs="Arial"/>
          <w:sz w:val="20"/>
          <w:szCs w:val="20"/>
          <w:lang w:eastAsia="nl-NL"/>
        </w:rPr>
        <w:t xml:space="preserve">: Je kunt snel inspelen op uitdagingen en </w:t>
      </w:r>
      <w:r w:rsidR="00E27886" w:rsidRPr="00755C0D">
        <w:rPr>
          <w:rFonts w:ascii="Ubuntu" w:eastAsia="Times New Roman" w:hAnsi="Ubuntu" w:cs="Arial"/>
          <w:sz w:val="20"/>
          <w:szCs w:val="20"/>
          <w:lang w:eastAsia="nl-NL"/>
        </w:rPr>
        <w:t>bedenkt</w:t>
      </w:r>
      <w:r w:rsidRPr="00755C0D">
        <w:rPr>
          <w:rFonts w:ascii="Ubuntu" w:eastAsia="Times New Roman" w:hAnsi="Ubuntu" w:cs="Arial"/>
          <w:sz w:val="20"/>
          <w:szCs w:val="20"/>
          <w:lang w:eastAsia="nl-NL"/>
        </w:rPr>
        <w:t xml:space="preserve"> praktische en efficiënte oplossingen.</w:t>
      </w:r>
    </w:p>
    <w:p w:rsidR="005F0763" w:rsidRPr="008C716B" w:rsidRDefault="005F0763" w:rsidP="00755C0D">
      <w:pPr>
        <w:spacing w:after="0" w:line="280" w:lineRule="exact"/>
        <w:ind w:left="360"/>
        <w:rPr>
          <w:rFonts w:ascii="Ubuntu" w:hAnsi="Ubuntu"/>
          <w:sz w:val="20"/>
          <w:szCs w:val="20"/>
        </w:rPr>
      </w:pPr>
      <w:r w:rsidRPr="00755C0D">
        <w:rPr>
          <w:rFonts w:ascii="Ubuntu" w:eastAsia="Times New Roman" w:hAnsi="Ubuntu" w:cs="Arial"/>
          <w:sz w:val="20"/>
          <w:szCs w:val="20"/>
          <w:lang w:eastAsia="nl-NL"/>
        </w:rPr>
        <w:t xml:space="preserve"> </w:t>
      </w:r>
    </w:p>
    <w:p w:rsidR="005F0763" w:rsidRPr="0093651D" w:rsidRDefault="005F0763" w:rsidP="005F0763">
      <w:pPr>
        <w:spacing w:line="280" w:lineRule="exact"/>
        <w:jc w:val="both"/>
        <w:rPr>
          <w:rFonts w:ascii="Ubuntu" w:eastAsia="Times New Roman" w:hAnsi="Ubuntu" w:cs="Arial"/>
          <w:b/>
          <w:color w:val="008AD1"/>
          <w:sz w:val="20"/>
          <w:szCs w:val="20"/>
          <w:lang w:eastAsia="nl-NL"/>
        </w:rPr>
      </w:pPr>
      <w:r w:rsidRPr="0093651D">
        <w:rPr>
          <w:rFonts w:ascii="Ubuntu" w:eastAsia="Times New Roman" w:hAnsi="Ubuntu" w:cs="Arial"/>
          <w:b/>
          <w:color w:val="008AD1"/>
          <w:sz w:val="20"/>
          <w:szCs w:val="20"/>
          <w:lang w:eastAsia="nl-NL"/>
        </w:rPr>
        <w:t xml:space="preserve">Interesse? </w:t>
      </w:r>
    </w:p>
    <w:p w:rsidR="005F0763" w:rsidRPr="00691468" w:rsidRDefault="008C716B" w:rsidP="005F0763">
      <w:pPr>
        <w:spacing w:after="0"/>
        <w:rPr>
          <w:rFonts w:ascii="Ubuntu" w:hAnsi="Ubuntu"/>
          <w:sz w:val="20"/>
          <w:szCs w:val="20"/>
        </w:rPr>
      </w:pPr>
      <w:r w:rsidRPr="00691468">
        <w:rPr>
          <w:rFonts w:ascii="Ubuntu" w:hAnsi="Ubuntu"/>
          <w:sz w:val="20"/>
          <w:szCs w:val="20"/>
        </w:rPr>
        <w:t xml:space="preserve">Ben jij de </w:t>
      </w:r>
      <w:proofErr w:type="spellStart"/>
      <w:r w:rsidRPr="00691468">
        <w:rPr>
          <w:rFonts w:ascii="Ubuntu" w:hAnsi="Ubuntu"/>
          <w:sz w:val="20"/>
          <w:szCs w:val="20"/>
        </w:rPr>
        <w:t>Formulation</w:t>
      </w:r>
      <w:proofErr w:type="spellEnd"/>
      <w:r w:rsidRPr="00691468">
        <w:rPr>
          <w:rFonts w:ascii="Ubuntu" w:hAnsi="Ubuntu"/>
          <w:sz w:val="20"/>
          <w:szCs w:val="20"/>
        </w:rPr>
        <w:t xml:space="preserve"> </w:t>
      </w:r>
      <w:proofErr w:type="spellStart"/>
      <w:r w:rsidRPr="00691468">
        <w:rPr>
          <w:rFonts w:ascii="Ubuntu" w:hAnsi="Ubuntu"/>
          <w:sz w:val="20"/>
          <w:szCs w:val="20"/>
        </w:rPr>
        <w:t>Technologist</w:t>
      </w:r>
      <w:proofErr w:type="spellEnd"/>
      <w:r w:rsidRPr="00691468">
        <w:rPr>
          <w:rFonts w:ascii="Ubuntu" w:hAnsi="Ubuntu"/>
          <w:sz w:val="20"/>
          <w:szCs w:val="20"/>
        </w:rPr>
        <w:t xml:space="preserve"> die wij zoeken? Stuur je motivatie en CV naar hrm@royalsanders.nl. </w:t>
      </w:r>
      <w:r w:rsidR="00691468" w:rsidRPr="00691468">
        <w:rPr>
          <w:rFonts w:ascii="Ubuntu" w:hAnsi="Ubuntu"/>
          <w:sz w:val="20"/>
          <w:szCs w:val="20"/>
        </w:rPr>
        <w:t xml:space="preserve">Mocht je nog vragen hebben over de vacature mag je uiteraard ook telefonisch contact opnemen met afdeling HRM (073-5187187). </w:t>
      </w:r>
      <w:r w:rsidRPr="00691468">
        <w:rPr>
          <w:rFonts w:ascii="Ubuntu" w:hAnsi="Ubuntu"/>
          <w:sz w:val="20"/>
          <w:szCs w:val="20"/>
        </w:rPr>
        <w:t>Wij kijken uit naar jouw sollicitatie!</w:t>
      </w:r>
    </w:p>
    <w:p w:rsidR="00224481" w:rsidRDefault="00224481" w:rsidP="0065081E">
      <w:pPr>
        <w:spacing w:after="0" w:line="280" w:lineRule="exact"/>
        <w:jc w:val="center"/>
        <w:rPr>
          <w:rFonts w:ascii="Ubuntu" w:eastAsia="Times New Roman" w:hAnsi="Ubuntu" w:cs="Arial"/>
          <w:b/>
          <w:color w:val="008AD1"/>
          <w:sz w:val="28"/>
          <w:szCs w:val="28"/>
          <w:lang w:eastAsia="nl-NL"/>
        </w:rPr>
      </w:pPr>
    </w:p>
    <w:p w:rsidR="00224481" w:rsidRPr="00356864" w:rsidRDefault="00224481" w:rsidP="0065081E">
      <w:pPr>
        <w:spacing w:after="0" w:line="280" w:lineRule="exact"/>
        <w:jc w:val="center"/>
        <w:rPr>
          <w:rFonts w:ascii="Ubuntu" w:eastAsia="Times New Roman" w:hAnsi="Ubuntu" w:cs="Arial"/>
          <w:b/>
          <w:color w:val="008AD1"/>
          <w:sz w:val="28"/>
          <w:szCs w:val="28"/>
          <w:lang w:eastAsia="nl-NL"/>
        </w:rPr>
      </w:pPr>
    </w:p>
    <w:p w:rsidR="00CC0117" w:rsidRDefault="00C26866" w:rsidP="0065081E">
      <w:pPr>
        <w:rPr>
          <w:rFonts w:ascii="Ubuntu" w:eastAsia="Times New Roman" w:hAnsi="Ubuntu" w:cs="Arial"/>
          <w:b/>
          <w:color w:val="008AD1"/>
          <w:sz w:val="28"/>
          <w:szCs w:val="28"/>
          <w:lang w:eastAsia="nl-NL"/>
        </w:rPr>
      </w:pPr>
      <w:r>
        <w:rPr>
          <w:rFonts w:ascii="Ubuntu" w:eastAsia="Times New Roman" w:hAnsi="Ubuntu" w:cs="Arial"/>
          <w:b/>
          <w:color w:val="008AD1"/>
          <w:sz w:val="28"/>
          <w:szCs w:val="28"/>
          <w:lang w:eastAsia="nl-NL"/>
        </w:rPr>
        <w:t xml:space="preserve">    </w:t>
      </w:r>
    </w:p>
    <w:p w:rsidR="00CC0117" w:rsidRDefault="00CC0117" w:rsidP="0065081E">
      <w:pPr>
        <w:rPr>
          <w:rFonts w:ascii="Ubuntu" w:eastAsia="Times New Roman" w:hAnsi="Ubuntu" w:cs="Arial"/>
          <w:b/>
          <w:color w:val="008AD1"/>
          <w:sz w:val="28"/>
          <w:szCs w:val="28"/>
          <w:lang w:eastAsia="nl-NL"/>
        </w:rPr>
      </w:pPr>
    </w:p>
    <w:p w:rsidR="00CC0117" w:rsidRDefault="00CC0117" w:rsidP="0065081E">
      <w:pPr>
        <w:rPr>
          <w:rFonts w:ascii="Ubuntu" w:eastAsia="Times New Roman" w:hAnsi="Ubuntu" w:cs="Arial"/>
          <w:b/>
          <w:color w:val="008AD1"/>
          <w:sz w:val="28"/>
          <w:szCs w:val="28"/>
          <w:lang w:eastAsia="nl-NL"/>
        </w:rPr>
      </w:pPr>
    </w:p>
    <w:p w:rsidR="00B92BF5" w:rsidRPr="005478E4" w:rsidRDefault="00B92BF5" w:rsidP="005478E4">
      <w:pPr>
        <w:spacing w:after="0" w:line="240" w:lineRule="auto"/>
        <w:jc w:val="center"/>
        <w:rPr>
          <w:rFonts w:ascii="Times New Roman" w:eastAsia="Times New Roman" w:hAnsi="Times New Roman" w:cs="Times New Roman"/>
          <w:sz w:val="24"/>
          <w:szCs w:val="24"/>
          <w:lang w:eastAsia="nl-NL"/>
        </w:rPr>
      </w:pPr>
    </w:p>
    <w:sectPr w:rsidR="00B92BF5" w:rsidRPr="005478E4" w:rsidSect="00355809">
      <w:footerReference w:type="default" r:id="rId13"/>
      <w:type w:val="continuous"/>
      <w:pgSz w:w="11906" w:h="16838"/>
      <w:pgMar w:top="1956" w:right="1202" w:bottom="123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FE" w:rsidRDefault="003775FE" w:rsidP="00BB7C5E">
      <w:pPr>
        <w:spacing w:after="0" w:line="240" w:lineRule="auto"/>
      </w:pPr>
      <w:r>
        <w:separator/>
      </w:r>
    </w:p>
  </w:endnote>
  <w:endnote w:type="continuationSeparator" w:id="0">
    <w:p w:rsidR="003775FE" w:rsidRDefault="003775FE" w:rsidP="00B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5E" w:rsidRPr="009F65F5" w:rsidRDefault="00BB7C5E" w:rsidP="00BB7C5E">
    <w:pPr>
      <w:pStyle w:val="Voettekst"/>
      <w:jc w:val="center"/>
      <w:rPr>
        <w:noProof/>
        <w:lang w:eastAsia="nl-NL"/>
      </w:rPr>
    </w:pPr>
  </w:p>
  <w:p w:rsidR="00BB7C5E" w:rsidRPr="009F65F5" w:rsidRDefault="00BB7C5E" w:rsidP="00BB7C5E">
    <w:pPr>
      <w:pStyle w:val="Voettekst"/>
      <w:jc w:val="center"/>
      <w:rPr>
        <w:noProof/>
        <w:lang w:eastAsia="nl-NL"/>
      </w:rPr>
    </w:pPr>
    <w:r>
      <w:rPr>
        <w:noProof/>
        <w:lang w:eastAsia="nl-NL"/>
      </w:rPr>
      <mc:AlternateContent>
        <mc:Choice Requires="wps">
          <w:drawing>
            <wp:anchor distT="152400" distB="152400" distL="152400" distR="152400" simplePos="0" relativeHeight="251659264" behindDoc="1" locked="0" layoutInCell="1" allowOverlap="1" wp14:anchorId="6146C36E" wp14:editId="1E619BC5">
              <wp:simplePos x="0" y="0"/>
              <wp:positionH relativeFrom="page">
                <wp:posOffset>762000</wp:posOffset>
              </wp:positionH>
              <wp:positionV relativeFrom="page">
                <wp:posOffset>9686925</wp:posOffset>
              </wp:positionV>
              <wp:extent cx="6029325" cy="0"/>
              <wp:effectExtent l="0" t="12700" r="15875" b="12700"/>
              <wp:wrapNone/>
              <wp:docPr id="8"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14B70E1E" id="officeArt object" o:spid="_x0000_s1026" style="position:absolute;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Xt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" strokecolor="#008ad1" strokeweight="2pt">
              <v:stroke miterlimit="4" joinstyle="miter"/>
              <w10:wrap anchorx="page" anchory="page"/>
            </v:line>
          </w:pict>
        </mc:Fallback>
      </mc:AlternateContent>
    </w:r>
  </w:p>
  <w:p w:rsidR="00BB7C5E" w:rsidRPr="00B20FE6" w:rsidRDefault="00BB7C5E" w:rsidP="00BB7C5E">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FE" w:rsidRDefault="003775FE" w:rsidP="00BB7C5E">
      <w:pPr>
        <w:spacing w:after="0" w:line="240" w:lineRule="auto"/>
      </w:pPr>
      <w:r>
        <w:separator/>
      </w:r>
    </w:p>
  </w:footnote>
  <w:footnote w:type="continuationSeparator" w:id="0">
    <w:p w:rsidR="003775FE" w:rsidRDefault="003775FE" w:rsidP="00BB7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0080"/>
    <w:multiLevelType w:val="multilevel"/>
    <w:tmpl w:val="C1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225255E2"/>
    <w:multiLevelType w:val="hybridMultilevel"/>
    <w:tmpl w:val="27CC4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4F4725"/>
    <w:multiLevelType w:val="hybridMultilevel"/>
    <w:tmpl w:val="56DE1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DB5802"/>
    <w:multiLevelType w:val="hybridMultilevel"/>
    <w:tmpl w:val="2C6E024C"/>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4" w15:restartNumberingAfterBreak="0">
    <w:nsid w:val="5D6D6B62"/>
    <w:multiLevelType w:val="multilevel"/>
    <w:tmpl w:val="DF4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6E0000"/>
    <w:multiLevelType w:val="multilevel"/>
    <w:tmpl w:val="6DA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403BF"/>
    <w:multiLevelType w:val="hybridMultilevel"/>
    <w:tmpl w:val="DC7C0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2C"/>
    <w:rsid w:val="00031ACB"/>
    <w:rsid w:val="00040D00"/>
    <w:rsid w:val="00056576"/>
    <w:rsid w:val="00060A83"/>
    <w:rsid w:val="000636AD"/>
    <w:rsid w:val="000714FE"/>
    <w:rsid w:val="00077045"/>
    <w:rsid w:val="00077526"/>
    <w:rsid w:val="00083B89"/>
    <w:rsid w:val="00090E18"/>
    <w:rsid w:val="000A165B"/>
    <w:rsid w:val="000A4C5A"/>
    <w:rsid w:val="000B526B"/>
    <w:rsid w:val="000B582E"/>
    <w:rsid w:val="000B6FEA"/>
    <w:rsid w:val="000C5250"/>
    <w:rsid w:val="000C6DB7"/>
    <w:rsid w:val="000D406A"/>
    <w:rsid w:val="000E17C2"/>
    <w:rsid w:val="000E6A3D"/>
    <w:rsid w:val="0010763E"/>
    <w:rsid w:val="00132447"/>
    <w:rsid w:val="00144700"/>
    <w:rsid w:val="001549AA"/>
    <w:rsid w:val="00155B68"/>
    <w:rsid w:val="00170E80"/>
    <w:rsid w:val="001730CF"/>
    <w:rsid w:val="001A255E"/>
    <w:rsid w:val="001E19A5"/>
    <w:rsid w:val="001E4C50"/>
    <w:rsid w:val="001E7FAF"/>
    <w:rsid w:val="001F1109"/>
    <w:rsid w:val="001F2614"/>
    <w:rsid w:val="001F490E"/>
    <w:rsid w:val="00206AD3"/>
    <w:rsid w:val="00224481"/>
    <w:rsid w:val="00234081"/>
    <w:rsid w:val="00236E54"/>
    <w:rsid w:val="00260D39"/>
    <w:rsid w:val="002636D6"/>
    <w:rsid w:val="002642B2"/>
    <w:rsid w:val="00277ED9"/>
    <w:rsid w:val="00277F27"/>
    <w:rsid w:val="00281A18"/>
    <w:rsid w:val="002823CC"/>
    <w:rsid w:val="002933DE"/>
    <w:rsid w:val="002A220E"/>
    <w:rsid w:val="002A7594"/>
    <w:rsid w:val="002D2F32"/>
    <w:rsid w:val="002D3ABB"/>
    <w:rsid w:val="002F07C2"/>
    <w:rsid w:val="002F772C"/>
    <w:rsid w:val="003029CA"/>
    <w:rsid w:val="00306FE4"/>
    <w:rsid w:val="00347B65"/>
    <w:rsid w:val="00355809"/>
    <w:rsid w:val="00356864"/>
    <w:rsid w:val="00365D0A"/>
    <w:rsid w:val="00367F8F"/>
    <w:rsid w:val="003775FE"/>
    <w:rsid w:val="0038010C"/>
    <w:rsid w:val="00382A30"/>
    <w:rsid w:val="00390108"/>
    <w:rsid w:val="00392FEE"/>
    <w:rsid w:val="003C7E3E"/>
    <w:rsid w:val="003D2B00"/>
    <w:rsid w:val="003D3449"/>
    <w:rsid w:val="003E1A98"/>
    <w:rsid w:val="003F65C2"/>
    <w:rsid w:val="00400417"/>
    <w:rsid w:val="00417513"/>
    <w:rsid w:val="00423D1C"/>
    <w:rsid w:val="0045297F"/>
    <w:rsid w:val="004768CA"/>
    <w:rsid w:val="00482992"/>
    <w:rsid w:val="00482E94"/>
    <w:rsid w:val="00483087"/>
    <w:rsid w:val="00486391"/>
    <w:rsid w:val="00492EFB"/>
    <w:rsid w:val="00492F42"/>
    <w:rsid w:val="004A21A2"/>
    <w:rsid w:val="004A352C"/>
    <w:rsid w:val="004B59D1"/>
    <w:rsid w:val="004C6C02"/>
    <w:rsid w:val="004D6C2E"/>
    <w:rsid w:val="004E5BD9"/>
    <w:rsid w:val="004F49CD"/>
    <w:rsid w:val="004F590C"/>
    <w:rsid w:val="0050433B"/>
    <w:rsid w:val="00505015"/>
    <w:rsid w:val="005239E4"/>
    <w:rsid w:val="00532810"/>
    <w:rsid w:val="00536817"/>
    <w:rsid w:val="005478E4"/>
    <w:rsid w:val="00556D20"/>
    <w:rsid w:val="005630D8"/>
    <w:rsid w:val="00564AC4"/>
    <w:rsid w:val="00564F2F"/>
    <w:rsid w:val="005945BB"/>
    <w:rsid w:val="005A4708"/>
    <w:rsid w:val="005A5C82"/>
    <w:rsid w:val="005C07E7"/>
    <w:rsid w:val="005E14FD"/>
    <w:rsid w:val="005E29EC"/>
    <w:rsid w:val="005E5C6F"/>
    <w:rsid w:val="005F0763"/>
    <w:rsid w:val="005F678C"/>
    <w:rsid w:val="0061100B"/>
    <w:rsid w:val="006126CF"/>
    <w:rsid w:val="006152CD"/>
    <w:rsid w:val="00615814"/>
    <w:rsid w:val="00616C09"/>
    <w:rsid w:val="00622D03"/>
    <w:rsid w:val="0062351D"/>
    <w:rsid w:val="006300F6"/>
    <w:rsid w:val="00630E40"/>
    <w:rsid w:val="00641EE3"/>
    <w:rsid w:val="0065081E"/>
    <w:rsid w:val="006632E8"/>
    <w:rsid w:val="00691468"/>
    <w:rsid w:val="006918EE"/>
    <w:rsid w:val="00692C29"/>
    <w:rsid w:val="006972BF"/>
    <w:rsid w:val="00697491"/>
    <w:rsid w:val="006D7CE4"/>
    <w:rsid w:val="006E0994"/>
    <w:rsid w:val="007117A7"/>
    <w:rsid w:val="007268DF"/>
    <w:rsid w:val="0073678C"/>
    <w:rsid w:val="00740C35"/>
    <w:rsid w:val="0074331F"/>
    <w:rsid w:val="0074535C"/>
    <w:rsid w:val="00745C9A"/>
    <w:rsid w:val="00755C0D"/>
    <w:rsid w:val="00761859"/>
    <w:rsid w:val="00777C9C"/>
    <w:rsid w:val="007A635C"/>
    <w:rsid w:val="007F60BA"/>
    <w:rsid w:val="00800F47"/>
    <w:rsid w:val="008201C9"/>
    <w:rsid w:val="0083003B"/>
    <w:rsid w:val="00852C75"/>
    <w:rsid w:val="008569E9"/>
    <w:rsid w:val="0086076A"/>
    <w:rsid w:val="00871277"/>
    <w:rsid w:val="00873D1E"/>
    <w:rsid w:val="00875C86"/>
    <w:rsid w:val="00884932"/>
    <w:rsid w:val="00884EFB"/>
    <w:rsid w:val="008945C1"/>
    <w:rsid w:val="008B0FC8"/>
    <w:rsid w:val="008B5569"/>
    <w:rsid w:val="008C716B"/>
    <w:rsid w:val="008D7B24"/>
    <w:rsid w:val="008F3BEF"/>
    <w:rsid w:val="00903CA6"/>
    <w:rsid w:val="00936353"/>
    <w:rsid w:val="0093651D"/>
    <w:rsid w:val="00940519"/>
    <w:rsid w:val="00943A2D"/>
    <w:rsid w:val="009500F4"/>
    <w:rsid w:val="009652E7"/>
    <w:rsid w:val="00965FBF"/>
    <w:rsid w:val="0097498A"/>
    <w:rsid w:val="00974EEF"/>
    <w:rsid w:val="00986391"/>
    <w:rsid w:val="0099196F"/>
    <w:rsid w:val="009A7A17"/>
    <w:rsid w:val="009C0550"/>
    <w:rsid w:val="009C5C29"/>
    <w:rsid w:val="009D177F"/>
    <w:rsid w:val="009F33B4"/>
    <w:rsid w:val="00A03F95"/>
    <w:rsid w:val="00A30BCB"/>
    <w:rsid w:val="00A419C4"/>
    <w:rsid w:val="00A71485"/>
    <w:rsid w:val="00A90249"/>
    <w:rsid w:val="00A95ACC"/>
    <w:rsid w:val="00AA67E2"/>
    <w:rsid w:val="00AB1D71"/>
    <w:rsid w:val="00AB3204"/>
    <w:rsid w:val="00AC76A6"/>
    <w:rsid w:val="00AF16AB"/>
    <w:rsid w:val="00B042F0"/>
    <w:rsid w:val="00B243E1"/>
    <w:rsid w:val="00B258E5"/>
    <w:rsid w:val="00B31D9A"/>
    <w:rsid w:val="00B345A2"/>
    <w:rsid w:val="00B34E26"/>
    <w:rsid w:val="00B40296"/>
    <w:rsid w:val="00B51B6A"/>
    <w:rsid w:val="00B64B92"/>
    <w:rsid w:val="00B65919"/>
    <w:rsid w:val="00B74A02"/>
    <w:rsid w:val="00B812AD"/>
    <w:rsid w:val="00B87B47"/>
    <w:rsid w:val="00B92BF5"/>
    <w:rsid w:val="00B9646C"/>
    <w:rsid w:val="00BA10B4"/>
    <w:rsid w:val="00BB7C5E"/>
    <w:rsid w:val="00BC0461"/>
    <w:rsid w:val="00BC10F5"/>
    <w:rsid w:val="00BD0247"/>
    <w:rsid w:val="00BE266B"/>
    <w:rsid w:val="00BF6681"/>
    <w:rsid w:val="00BF77D1"/>
    <w:rsid w:val="00C00ED0"/>
    <w:rsid w:val="00C14F4D"/>
    <w:rsid w:val="00C26866"/>
    <w:rsid w:val="00C4385B"/>
    <w:rsid w:val="00C453BC"/>
    <w:rsid w:val="00C55EC2"/>
    <w:rsid w:val="00C66A08"/>
    <w:rsid w:val="00C72877"/>
    <w:rsid w:val="00C82626"/>
    <w:rsid w:val="00C9045C"/>
    <w:rsid w:val="00C910C0"/>
    <w:rsid w:val="00CA11A1"/>
    <w:rsid w:val="00CB0B67"/>
    <w:rsid w:val="00CC0117"/>
    <w:rsid w:val="00CD431C"/>
    <w:rsid w:val="00CE1A36"/>
    <w:rsid w:val="00CE3722"/>
    <w:rsid w:val="00CE4336"/>
    <w:rsid w:val="00CF5758"/>
    <w:rsid w:val="00CF737D"/>
    <w:rsid w:val="00D00060"/>
    <w:rsid w:val="00D07227"/>
    <w:rsid w:val="00D36269"/>
    <w:rsid w:val="00D4734F"/>
    <w:rsid w:val="00D61064"/>
    <w:rsid w:val="00D63717"/>
    <w:rsid w:val="00D66784"/>
    <w:rsid w:val="00D84E4E"/>
    <w:rsid w:val="00D9356C"/>
    <w:rsid w:val="00D9684B"/>
    <w:rsid w:val="00D97995"/>
    <w:rsid w:val="00DA29CA"/>
    <w:rsid w:val="00DC6844"/>
    <w:rsid w:val="00DD6F4B"/>
    <w:rsid w:val="00DE4943"/>
    <w:rsid w:val="00DE7BCF"/>
    <w:rsid w:val="00E0316E"/>
    <w:rsid w:val="00E03C06"/>
    <w:rsid w:val="00E14900"/>
    <w:rsid w:val="00E27886"/>
    <w:rsid w:val="00E31E2C"/>
    <w:rsid w:val="00E415F5"/>
    <w:rsid w:val="00E42073"/>
    <w:rsid w:val="00E42FAC"/>
    <w:rsid w:val="00E44263"/>
    <w:rsid w:val="00E63B67"/>
    <w:rsid w:val="00E85A4E"/>
    <w:rsid w:val="00E913AD"/>
    <w:rsid w:val="00EA0970"/>
    <w:rsid w:val="00EA3F62"/>
    <w:rsid w:val="00EC0827"/>
    <w:rsid w:val="00EC188F"/>
    <w:rsid w:val="00EC6106"/>
    <w:rsid w:val="00EC7A87"/>
    <w:rsid w:val="00ED1EC0"/>
    <w:rsid w:val="00ED3776"/>
    <w:rsid w:val="00ED3AF4"/>
    <w:rsid w:val="00EE2399"/>
    <w:rsid w:val="00EE6D0E"/>
    <w:rsid w:val="00EE75C6"/>
    <w:rsid w:val="00EF3009"/>
    <w:rsid w:val="00F1351D"/>
    <w:rsid w:val="00F2211D"/>
    <w:rsid w:val="00F3740D"/>
    <w:rsid w:val="00F4581B"/>
    <w:rsid w:val="00F57E53"/>
    <w:rsid w:val="00F83424"/>
    <w:rsid w:val="00F921BE"/>
    <w:rsid w:val="00F94EA7"/>
    <w:rsid w:val="00FA5E72"/>
    <w:rsid w:val="00FB4EE2"/>
    <w:rsid w:val="00FB7D86"/>
    <w:rsid w:val="00FF5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930F5D"/>
  <w15:docId w15:val="{3E93972B-7A82-45C9-A30E-C69C10D2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C5E"/>
  </w:style>
  <w:style w:type="paragraph" w:styleId="Kop1">
    <w:name w:val="heading 1"/>
    <w:basedOn w:val="Standaard"/>
    <w:link w:val="Kop1Char"/>
    <w:uiPriority w:val="9"/>
    <w:qFormat/>
    <w:rsid w:val="00697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12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7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C5E"/>
  </w:style>
  <w:style w:type="paragraph" w:styleId="Voettekst">
    <w:name w:val="footer"/>
    <w:basedOn w:val="Standaard"/>
    <w:link w:val="VoettekstChar"/>
    <w:uiPriority w:val="99"/>
    <w:unhideWhenUsed/>
    <w:rsid w:val="00BB7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C5E"/>
  </w:style>
  <w:style w:type="paragraph" w:customStyle="1" w:styleId="Subkop">
    <w:name w:val="Subkop"/>
    <w:next w:val="Standaard"/>
    <w:rsid w:val="00BB7C5E"/>
    <w:pPr>
      <w:pBdr>
        <w:top w:val="nil"/>
        <w:left w:val="nil"/>
        <w:bottom w:val="nil"/>
        <w:right w:val="nil"/>
        <w:between w:val="nil"/>
        <w:bar w:val="nil"/>
      </w:pBdr>
      <w:spacing w:after="0" w:line="288" w:lineRule="auto"/>
      <w:outlineLvl w:val="0"/>
    </w:pPr>
    <w:rPr>
      <w:rFonts w:ascii="Helvetica Neue" w:eastAsia="Arial Unicode MS" w:hAnsi="Arial Unicode MS" w:cs="Arial Unicode MS"/>
      <w:b/>
      <w:bCs/>
      <w:caps/>
      <w:color w:val="357CA2"/>
      <w:spacing w:val="4"/>
      <w:bdr w:val="nil"/>
      <w:lang w:eastAsia="nl-NL"/>
    </w:rPr>
  </w:style>
  <w:style w:type="paragraph" w:customStyle="1" w:styleId="Koptekst2">
    <w:name w:val="Koptekst 2"/>
    <w:next w:val="Standaard"/>
    <w:rsid w:val="00BB7C5E"/>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eastAsia="nl-NL"/>
    </w:rPr>
  </w:style>
  <w:style w:type="paragraph" w:styleId="Lijstalinea">
    <w:name w:val="List Paragraph"/>
    <w:basedOn w:val="Standaard"/>
    <w:uiPriority w:val="34"/>
    <w:qFormat/>
    <w:rsid w:val="00BB7C5E"/>
    <w:pPr>
      <w:ind w:left="720"/>
      <w:contextualSpacing/>
    </w:pPr>
  </w:style>
  <w:style w:type="paragraph" w:styleId="Ballontekst">
    <w:name w:val="Balloon Text"/>
    <w:basedOn w:val="Standaard"/>
    <w:link w:val="BallontekstChar"/>
    <w:uiPriority w:val="99"/>
    <w:semiHidden/>
    <w:unhideWhenUsed/>
    <w:rsid w:val="00BB7C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C5E"/>
    <w:rPr>
      <w:rFonts w:ascii="Tahoma" w:hAnsi="Tahoma" w:cs="Tahoma"/>
      <w:sz w:val="16"/>
      <w:szCs w:val="16"/>
    </w:rPr>
  </w:style>
  <w:style w:type="paragraph" w:styleId="Normaalweb">
    <w:name w:val="Normal (Web)"/>
    <w:basedOn w:val="Standaard"/>
    <w:uiPriority w:val="99"/>
    <w:semiHidden/>
    <w:unhideWhenUsed/>
    <w:rsid w:val="00B345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972B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6126CF"/>
    <w:rPr>
      <w:rFonts w:asciiTheme="majorHAnsi" w:eastAsiaTheme="majorEastAsia" w:hAnsiTheme="majorHAnsi" w:cstheme="majorBidi"/>
      <w:color w:val="365F91" w:themeColor="accent1" w:themeShade="BF"/>
      <w:sz w:val="26"/>
      <w:szCs w:val="26"/>
    </w:rPr>
  </w:style>
  <w:style w:type="paragraph" w:customStyle="1" w:styleId="Default">
    <w:name w:val="Default"/>
    <w:rsid w:val="00B92BF5"/>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777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43">
      <w:bodyDiv w:val="1"/>
      <w:marLeft w:val="0"/>
      <w:marRight w:val="0"/>
      <w:marTop w:val="0"/>
      <w:marBottom w:val="0"/>
      <w:divBdr>
        <w:top w:val="none" w:sz="0" w:space="0" w:color="auto"/>
        <w:left w:val="none" w:sz="0" w:space="0" w:color="auto"/>
        <w:bottom w:val="none" w:sz="0" w:space="0" w:color="auto"/>
        <w:right w:val="none" w:sz="0" w:space="0" w:color="auto"/>
      </w:divBdr>
    </w:div>
    <w:div w:id="231430454">
      <w:bodyDiv w:val="1"/>
      <w:marLeft w:val="0"/>
      <w:marRight w:val="0"/>
      <w:marTop w:val="0"/>
      <w:marBottom w:val="0"/>
      <w:divBdr>
        <w:top w:val="none" w:sz="0" w:space="0" w:color="auto"/>
        <w:left w:val="none" w:sz="0" w:space="0" w:color="auto"/>
        <w:bottom w:val="none" w:sz="0" w:space="0" w:color="auto"/>
        <w:right w:val="none" w:sz="0" w:space="0" w:color="auto"/>
      </w:divBdr>
    </w:div>
    <w:div w:id="380246659">
      <w:bodyDiv w:val="1"/>
      <w:marLeft w:val="0"/>
      <w:marRight w:val="0"/>
      <w:marTop w:val="0"/>
      <w:marBottom w:val="0"/>
      <w:divBdr>
        <w:top w:val="none" w:sz="0" w:space="0" w:color="auto"/>
        <w:left w:val="none" w:sz="0" w:space="0" w:color="auto"/>
        <w:bottom w:val="none" w:sz="0" w:space="0" w:color="auto"/>
        <w:right w:val="none" w:sz="0" w:space="0" w:color="auto"/>
      </w:divBdr>
    </w:div>
    <w:div w:id="901212189">
      <w:bodyDiv w:val="1"/>
      <w:marLeft w:val="0"/>
      <w:marRight w:val="0"/>
      <w:marTop w:val="0"/>
      <w:marBottom w:val="0"/>
      <w:divBdr>
        <w:top w:val="none" w:sz="0" w:space="0" w:color="auto"/>
        <w:left w:val="none" w:sz="0" w:space="0" w:color="auto"/>
        <w:bottom w:val="none" w:sz="0" w:space="0" w:color="auto"/>
        <w:right w:val="none" w:sz="0" w:space="0" w:color="auto"/>
      </w:divBdr>
    </w:div>
    <w:div w:id="1001853987">
      <w:bodyDiv w:val="1"/>
      <w:marLeft w:val="0"/>
      <w:marRight w:val="0"/>
      <w:marTop w:val="0"/>
      <w:marBottom w:val="0"/>
      <w:divBdr>
        <w:top w:val="none" w:sz="0" w:space="0" w:color="auto"/>
        <w:left w:val="none" w:sz="0" w:space="0" w:color="auto"/>
        <w:bottom w:val="none" w:sz="0" w:space="0" w:color="auto"/>
        <w:right w:val="none" w:sz="0" w:space="0" w:color="auto"/>
      </w:divBdr>
      <w:divsChild>
        <w:div w:id="1907259350">
          <w:marLeft w:val="0"/>
          <w:marRight w:val="0"/>
          <w:marTop w:val="0"/>
          <w:marBottom w:val="0"/>
          <w:divBdr>
            <w:top w:val="none" w:sz="0" w:space="0" w:color="auto"/>
            <w:left w:val="none" w:sz="0" w:space="0" w:color="auto"/>
            <w:bottom w:val="none" w:sz="0" w:space="0" w:color="auto"/>
            <w:right w:val="none" w:sz="0" w:space="0" w:color="auto"/>
          </w:divBdr>
          <w:divsChild>
            <w:div w:id="2140957496">
              <w:marLeft w:val="0"/>
              <w:marRight w:val="0"/>
              <w:marTop w:val="0"/>
              <w:marBottom w:val="0"/>
              <w:divBdr>
                <w:top w:val="none" w:sz="0" w:space="0" w:color="auto"/>
                <w:left w:val="none" w:sz="0" w:space="0" w:color="auto"/>
                <w:bottom w:val="none" w:sz="0" w:space="0" w:color="auto"/>
                <w:right w:val="none" w:sz="0" w:space="0" w:color="auto"/>
              </w:divBdr>
              <w:divsChild>
                <w:div w:id="5371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052">
          <w:marLeft w:val="0"/>
          <w:marRight w:val="0"/>
          <w:marTop w:val="0"/>
          <w:marBottom w:val="0"/>
          <w:divBdr>
            <w:top w:val="none" w:sz="0" w:space="0" w:color="auto"/>
            <w:left w:val="none" w:sz="0" w:space="0" w:color="auto"/>
            <w:bottom w:val="none" w:sz="0" w:space="0" w:color="auto"/>
            <w:right w:val="none" w:sz="0" w:space="0" w:color="auto"/>
          </w:divBdr>
          <w:divsChild>
            <w:div w:id="2099983735">
              <w:marLeft w:val="0"/>
              <w:marRight w:val="0"/>
              <w:marTop w:val="0"/>
              <w:marBottom w:val="0"/>
              <w:divBdr>
                <w:top w:val="none" w:sz="0" w:space="0" w:color="auto"/>
                <w:left w:val="none" w:sz="0" w:space="0" w:color="auto"/>
                <w:bottom w:val="none" w:sz="0" w:space="0" w:color="auto"/>
                <w:right w:val="none" w:sz="0" w:space="0" w:color="auto"/>
              </w:divBdr>
              <w:divsChild>
                <w:div w:id="1837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1115">
      <w:bodyDiv w:val="1"/>
      <w:marLeft w:val="0"/>
      <w:marRight w:val="0"/>
      <w:marTop w:val="0"/>
      <w:marBottom w:val="0"/>
      <w:divBdr>
        <w:top w:val="none" w:sz="0" w:space="0" w:color="auto"/>
        <w:left w:val="none" w:sz="0" w:space="0" w:color="auto"/>
        <w:bottom w:val="none" w:sz="0" w:space="0" w:color="auto"/>
        <w:right w:val="none" w:sz="0" w:space="0" w:color="auto"/>
      </w:divBdr>
      <w:divsChild>
        <w:div w:id="79103146">
          <w:marLeft w:val="0"/>
          <w:marRight w:val="0"/>
          <w:marTop w:val="0"/>
          <w:marBottom w:val="0"/>
          <w:divBdr>
            <w:top w:val="none" w:sz="0" w:space="0" w:color="auto"/>
            <w:left w:val="none" w:sz="0" w:space="0" w:color="auto"/>
            <w:bottom w:val="none" w:sz="0" w:space="0" w:color="auto"/>
            <w:right w:val="none" w:sz="0" w:space="0" w:color="auto"/>
          </w:divBdr>
          <w:divsChild>
            <w:div w:id="1686638623">
              <w:marLeft w:val="0"/>
              <w:marRight w:val="0"/>
              <w:marTop w:val="0"/>
              <w:marBottom w:val="0"/>
              <w:divBdr>
                <w:top w:val="none" w:sz="0" w:space="0" w:color="auto"/>
                <w:left w:val="none" w:sz="0" w:space="0" w:color="auto"/>
                <w:bottom w:val="none" w:sz="0" w:space="0" w:color="auto"/>
                <w:right w:val="none" w:sz="0" w:space="0" w:color="auto"/>
              </w:divBdr>
              <w:divsChild>
                <w:div w:id="62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92855">
          <w:marLeft w:val="0"/>
          <w:marRight w:val="0"/>
          <w:marTop w:val="0"/>
          <w:marBottom w:val="0"/>
          <w:divBdr>
            <w:top w:val="none" w:sz="0" w:space="0" w:color="auto"/>
            <w:left w:val="none" w:sz="0" w:space="0" w:color="auto"/>
            <w:bottom w:val="none" w:sz="0" w:space="0" w:color="auto"/>
            <w:right w:val="none" w:sz="0" w:space="0" w:color="auto"/>
          </w:divBdr>
          <w:divsChild>
            <w:div w:id="322509303">
              <w:marLeft w:val="0"/>
              <w:marRight w:val="0"/>
              <w:marTop w:val="0"/>
              <w:marBottom w:val="0"/>
              <w:divBdr>
                <w:top w:val="none" w:sz="0" w:space="0" w:color="auto"/>
                <w:left w:val="none" w:sz="0" w:space="0" w:color="auto"/>
                <w:bottom w:val="none" w:sz="0" w:space="0" w:color="auto"/>
                <w:right w:val="none" w:sz="0" w:space="0" w:color="auto"/>
              </w:divBdr>
              <w:divsChild>
                <w:div w:id="722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9972">
      <w:bodyDiv w:val="1"/>
      <w:marLeft w:val="0"/>
      <w:marRight w:val="0"/>
      <w:marTop w:val="0"/>
      <w:marBottom w:val="0"/>
      <w:divBdr>
        <w:top w:val="none" w:sz="0" w:space="0" w:color="auto"/>
        <w:left w:val="none" w:sz="0" w:space="0" w:color="auto"/>
        <w:bottom w:val="none" w:sz="0" w:space="0" w:color="auto"/>
        <w:right w:val="none" w:sz="0" w:space="0" w:color="auto"/>
      </w:divBdr>
    </w:div>
    <w:div w:id="1330333656">
      <w:bodyDiv w:val="1"/>
      <w:marLeft w:val="0"/>
      <w:marRight w:val="0"/>
      <w:marTop w:val="0"/>
      <w:marBottom w:val="0"/>
      <w:divBdr>
        <w:top w:val="none" w:sz="0" w:space="0" w:color="auto"/>
        <w:left w:val="none" w:sz="0" w:space="0" w:color="auto"/>
        <w:bottom w:val="none" w:sz="0" w:space="0" w:color="auto"/>
        <w:right w:val="none" w:sz="0" w:space="0" w:color="auto"/>
      </w:divBdr>
    </w:div>
    <w:div w:id="1459224967">
      <w:bodyDiv w:val="1"/>
      <w:marLeft w:val="0"/>
      <w:marRight w:val="0"/>
      <w:marTop w:val="0"/>
      <w:marBottom w:val="0"/>
      <w:divBdr>
        <w:top w:val="none" w:sz="0" w:space="0" w:color="auto"/>
        <w:left w:val="none" w:sz="0" w:space="0" w:color="auto"/>
        <w:bottom w:val="none" w:sz="0" w:space="0" w:color="auto"/>
        <w:right w:val="none" w:sz="0" w:space="0" w:color="auto"/>
      </w:divBdr>
    </w:div>
    <w:div w:id="1604849163">
      <w:bodyDiv w:val="1"/>
      <w:marLeft w:val="0"/>
      <w:marRight w:val="0"/>
      <w:marTop w:val="0"/>
      <w:marBottom w:val="0"/>
      <w:divBdr>
        <w:top w:val="none" w:sz="0" w:space="0" w:color="auto"/>
        <w:left w:val="none" w:sz="0" w:space="0" w:color="auto"/>
        <w:bottom w:val="none" w:sz="0" w:space="0" w:color="auto"/>
        <w:right w:val="none" w:sz="0" w:space="0" w:color="auto"/>
      </w:divBdr>
    </w:div>
    <w:div w:id="1893077379">
      <w:bodyDiv w:val="1"/>
      <w:marLeft w:val="0"/>
      <w:marRight w:val="0"/>
      <w:marTop w:val="0"/>
      <w:marBottom w:val="0"/>
      <w:divBdr>
        <w:top w:val="none" w:sz="0" w:space="0" w:color="auto"/>
        <w:left w:val="none" w:sz="0" w:space="0" w:color="auto"/>
        <w:bottom w:val="none" w:sz="0" w:space="0" w:color="auto"/>
        <w:right w:val="none" w:sz="0" w:space="0" w:color="auto"/>
      </w:divBdr>
      <w:divsChild>
        <w:div w:id="679085617">
          <w:marLeft w:val="0"/>
          <w:marRight w:val="891"/>
          <w:marTop w:val="0"/>
          <w:marBottom w:val="0"/>
          <w:divBdr>
            <w:top w:val="none" w:sz="0" w:space="0" w:color="auto"/>
            <w:left w:val="none" w:sz="0" w:space="0" w:color="auto"/>
            <w:bottom w:val="none" w:sz="0" w:space="0" w:color="auto"/>
            <w:right w:val="none" w:sz="0" w:space="0" w:color="auto"/>
          </w:divBdr>
          <w:divsChild>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505632560">
          <w:marLeft w:val="0"/>
          <w:marRight w:val="0"/>
          <w:marTop w:val="0"/>
          <w:marBottom w:val="0"/>
          <w:divBdr>
            <w:top w:val="none" w:sz="0" w:space="0" w:color="auto"/>
            <w:left w:val="none" w:sz="0" w:space="0" w:color="auto"/>
            <w:bottom w:val="none" w:sz="0" w:space="0" w:color="auto"/>
            <w:right w:val="none" w:sz="0" w:space="0" w:color="auto"/>
          </w:divBdr>
          <w:divsChild>
            <w:div w:id="280189228">
              <w:marLeft w:val="0"/>
              <w:marRight w:val="0"/>
              <w:marTop w:val="0"/>
              <w:marBottom w:val="0"/>
              <w:divBdr>
                <w:top w:val="none" w:sz="0" w:space="0" w:color="auto"/>
                <w:left w:val="none" w:sz="0" w:space="0" w:color="auto"/>
                <w:bottom w:val="none" w:sz="0" w:space="0" w:color="auto"/>
                <w:right w:val="none" w:sz="0" w:space="0" w:color="auto"/>
              </w:divBdr>
              <w:divsChild>
                <w:div w:id="1442803645">
                  <w:marLeft w:val="0"/>
                  <w:marRight w:val="891"/>
                  <w:marTop w:val="0"/>
                  <w:marBottom w:val="0"/>
                  <w:divBdr>
                    <w:top w:val="none" w:sz="0" w:space="0" w:color="auto"/>
                    <w:left w:val="none" w:sz="0" w:space="0" w:color="auto"/>
                    <w:bottom w:val="none" w:sz="0" w:space="0" w:color="auto"/>
                    <w:right w:val="none" w:sz="0" w:space="0" w:color="auto"/>
                  </w:divBdr>
                  <w:divsChild>
                    <w:div w:id="1891378405">
                      <w:marLeft w:val="0"/>
                      <w:marRight w:val="0"/>
                      <w:marTop w:val="0"/>
                      <w:marBottom w:val="445"/>
                      <w:divBdr>
                        <w:top w:val="none" w:sz="0" w:space="0" w:color="auto"/>
                        <w:left w:val="none" w:sz="0" w:space="0" w:color="auto"/>
                        <w:bottom w:val="none" w:sz="0" w:space="0" w:color="auto"/>
                        <w:right w:val="none" w:sz="0" w:space="0" w:color="auto"/>
                      </w:divBdr>
                      <w:divsChild>
                        <w:div w:id="321272422">
                          <w:marLeft w:val="0"/>
                          <w:marRight w:val="0"/>
                          <w:marTop w:val="0"/>
                          <w:marBottom w:val="0"/>
                          <w:divBdr>
                            <w:top w:val="none" w:sz="0" w:space="0" w:color="auto"/>
                            <w:left w:val="none" w:sz="0" w:space="0" w:color="auto"/>
                            <w:bottom w:val="none" w:sz="0" w:space="0" w:color="auto"/>
                            <w:right w:val="none" w:sz="0" w:space="0" w:color="auto"/>
                          </w:divBdr>
                        </w:div>
                      </w:divsChild>
                    </w:div>
                    <w:div w:id="1705708534">
                      <w:marLeft w:val="0"/>
                      <w:marRight w:val="0"/>
                      <w:marTop w:val="0"/>
                      <w:marBottom w:val="0"/>
                      <w:divBdr>
                        <w:top w:val="none" w:sz="0" w:space="0" w:color="auto"/>
                        <w:left w:val="none" w:sz="0" w:space="0" w:color="auto"/>
                        <w:bottom w:val="none" w:sz="0" w:space="0" w:color="auto"/>
                        <w:right w:val="none" w:sz="0" w:space="0" w:color="auto"/>
                      </w:divBdr>
                    </w:div>
                  </w:divsChild>
                </w:div>
                <w:div w:id="2012563134">
                  <w:marLeft w:val="0"/>
                  <w:marRight w:val="0"/>
                  <w:marTop w:val="0"/>
                  <w:marBottom w:val="0"/>
                  <w:divBdr>
                    <w:top w:val="none" w:sz="0" w:space="0" w:color="auto"/>
                    <w:left w:val="none" w:sz="0" w:space="0" w:color="auto"/>
                    <w:bottom w:val="none" w:sz="0" w:space="0" w:color="auto"/>
                    <w:right w:val="none" w:sz="0" w:space="0" w:color="auto"/>
                  </w:divBdr>
                  <w:divsChild>
                    <w:div w:id="1052195584">
                      <w:marLeft w:val="0"/>
                      <w:marRight w:val="0"/>
                      <w:marTop w:val="0"/>
                      <w:marBottom w:val="445"/>
                      <w:divBdr>
                        <w:top w:val="none" w:sz="0" w:space="0" w:color="auto"/>
                        <w:left w:val="none" w:sz="0" w:space="0" w:color="auto"/>
                        <w:bottom w:val="none" w:sz="0" w:space="0" w:color="auto"/>
                        <w:right w:val="none" w:sz="0" w:space="0" w:color="auto"/>
                      </w:divBdr>
                      <w:divsChild>
                        <w:div w:id="1234970455">
                          <w:marLeft w:val="0"/>
                          <w:marRight w:val="0"/>
                          <w:marTop w:val="0"/>
                          <w:marBottom w:val="0"/>
                          <w:divBdr>
                            <w:top w:val="none" w:sz="0" w:space="0" w:color="auto"/>
                            <w:left w:val="none" w:sz="0" w:space="0" w:color="auto"/>
                            <w:bottom w:val="none" w:sz="0" w:space="0" w:color="auto"/>
                            <w:right w:val="none" w:sz="0" w:space="0" w:color="auto"/>
                          </w:divBdr>
                        </w:div>
                      </w:divsChild>
                    </w:div>
                    <w:div w:id="61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505">
              <w:marLeft w:val="0"/>
              <w:marRight w:val="0"/>
              <w:marTop w:val="0"/>
              <w:marBottom w:val="0"/>
              <w:divBdr>
                <w:top w:val="none" w:sz="0" w:space="0" w:color="auto"/>
                <w:left w:val="none" w:sz="0" w:space="0" w:color="auto"/>
                <w:bottom w:val="none" w:sz="0" w:space="0" w:color="auto"/>
                <w:right w:val="none" w:sz="0" w:space="0" w:color="auto"/>
              </w:divBdr>
              <w:divsChild>
                <w:div w:id="532575249">
                  <w:marLeft w:val="0"/>
                  <w:marRight w:val="0"/>
                  <w:marTop w:val="0"/>
                  <w:marBottom w:val="0"/>
                  <w:divBdr>
                    <w:top w:val="none" w:sz="0" w:space="0" w:color="auto"/>
                    <w:left w:val="none" w:sz="0" w:space="0" w:color="auto"/>
                    <w:bottom w:val="none" w:sz="0" w:space="0" w:color="auto"/>
                    <w:right w:val="none" w:sz="0" w:space="0" w:color="auto"/>
                  </w:divBdr>
                  <w:divsChild>
                    <w:div w:id="146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BD6B4-4BCF-854F-AF2E-7CC67073595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nl-NL"/>
        </a:p>
      </dgm:t>
    </dgm:pt>
    <dgm:pt modelId="{BE832691-2B81-5E45-A27D-193C72FAFB51}">
      <dgm:prSet phldrT="[Tekst]" custT="1"/>
      <dgm:spPr>
        <a:xfrm>
          <a:off x="1211580" y="225957"/>
          <a:ext cx="2120264" cy="9196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endParaRPr lang="nl-NL" sz="1000">
            <a:solidFill>
              <a:sysClr val="windowText" lastClr="000000">
                <a:hueOff val="0"/>
                <a:satOff val="0"/>
                <a:lumOff val="0"/>
                <a:alphaOff val="0"/>
              </a:sysClr>
            </a:solidFill>
            <a:latin typeface="Ubuntu"/>
            <a:ea typeface="+mn-ea"/>
            <a:cs typeface="+mn-cs"/>
          </a:endParaRPr>
        </a:p>
        <a:p>
          <a:pPr>
            <a:buNone/>
          </a:pPr>
          <a:r>
            <a:rPr lang="nl-NL" sz="1000">
              <a:solidFill>
                <a:sysClr val="windowText" lastClr="000000"/>
              </a:solidFill>
              <a:latin typeface="Ubuntu"/>
              <a:ea typeface="+mn-ea"/>
              <a:cs typeface="+mn-cs"/>
            </a:rPr>
            <a:t>R&amp;D Manager</a:t>
          </a:r>
          <a:br>
            <a:rPr lang="nl-NL" sz="1000">
              <a:solidFill>
                <a:sysClr val="windowText" lastClr="000000"/>
              </a:solidFill>
              <a:latin typeface="Ubuntu"/>
              <a:ea typeface="+mn-ea"/>
              <a:cs typeface="+mn-cs"/>
            </a:rPr>
          </a:br>
          <a:r>
            <a:rPr lang="nl-NL" sz="1000">
              <a:solidFill>
                <a:sysClr val="windowText" lastClr="000000"/>
              </a:solidFill>
              <a:latin typeface="Ubuntu"/>
              <a:ea typeface="+mn-ea"/>
              <a:cs typeface="+mn-cs"/>
            </a:rPr>
            <a:t>Marco klaver</a:t>
          </a:r>
        </a:p>
        <a:p>
          <a:pPr>
            <a:buNone/>
          </a:pPr>
          <a:endParaRPr lang="nl-NL" sz="700">
            <a:solidFill>
              <a:sysClr val="windowText" lastClr="000000">
                <a:hueOff val="0"/>
                <a:satOff val="0"/>
                <a:lumOff val="0"/>
                <a:alphaOff val="0"/>
              </a:sysClr>
            </a:solidFill>
            <a:latin typeface="Calibri"/>
            <a:ea typeface="+mn-ea"/>
            <a:cs typeface="+mn-cs"/>
          </a:endParaRPr>
        </a:p>
      </dgm:t>
    </dgm:pt>
    <dgm:pt modelId="{C4B2DE2B-3783-1F40-A576-45C714581257}" type="parTrans" cxnId="{5F72B910-7F2C-5046-90EA-16382D11AEF1}">
      <dgm:prSet/>
      <dgm:spPr/>
      <dgm:t>
        <a:bodyPr/>
        <a:lstStyle/>
        <a:p>
          <a:endParaRPr lang="nl-NL"/>
        </a:p>
      </dgm:t>
    </dgm:pt>
    <dgm:pt modelId="{EC615220-F8A4-2647-BFE5-E36402A64B89}" type="sibTrans" cxnId="{5F72B910-7F2C-5046-90EA-16382D11AEF1}">
      <dgm:prSet/>
      <dgm:spPr/>
      <dgm:t>
        <a:bodyPr/>
        <a:lstStyle/>
        <a:p>
          <a:endParaRPr lang="nl-NL"/>
        </a:p>
      </dgm:t>
    </dgm:pt>
    <dgm:pt modelId="{646EC2FD-EB33-A840-903F-B31D596ECE6D}">
      <dgm:prSet phldrT="[Tekst]" custT="1"/>
      <dgm:spPr>
        <a:xfrm>
          <a:off x="344995" y="1762264"/>
          <a:ext cx="3853433" cy="87400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nl-NL" sz="1000">
              <a:solidFill>
                <a:sysClr val="windowText" lastClr="000000"/>
              </a:solidFill>
              <a:latin typeface="Ubuntu"/>
              <a:ea typeface="+mn-ea"/>
              <a:cs typeface="+mn-cs"/>
            </a:rPr>
            <a:t>Team R&amp;D                                                                              Regulary Affairs Officers (4) / Formulation Technologisten (4) en Lab Assistanten (2)</a:t>
          </a:r>
        </a:p>
      </dgm:t>
    </dgm:pt>
    <dgm:pt modelId="{9E33A91C-6716-9E4F-9342-6953F40BDFBC}" type="parTrans" cxnId="{E0F34E81-79FF-C343-8262-90C242D148C6}">
      <dgm:prSet/>
      <dgm:spPr>
        <a:xfrm>
          <a:off x="1990407" y="921815"/>
          <a:ext cx="91440" cy="616643"/>
        </a:xfrm>
        <a:custGeom>
          <a:avLst/>
          <a:gdLst/>
          <a:ahLst/>
          <a:cxnLst/>
          <a:rect l="0" t="0" r="0" b="0"/>
          <a:pathLst>
            <a:path>
              <a:moveTo>
                <a:pt x="45720" y="0"/>
              </a:moveTo>
              <a:lnTo>
                <a:pt x="45720" y="61664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nl-NL"/>
        </a:p>
      </dgm:t>
    </dgm:pt>
    <dgm:pt modelId="{9DA3D54C-5056-5B49-831B-4C56DF421CC7}" type="sibTrans" cxnId="{E0F34E81-79FF-C343-8262-90C242D148C6}">
      <dgm:prSet/>
      <dgm:spPr/>
      <dgm:t>
        <a:bodyPr/>
        <a:lstStyle/>
        <a:p>
          <a:endParaRPr lang="nl-NL"/>
        </a:p>
      </dgm:t>
    </dgm:pt>
    <dgm:pt modelId="{5417D2EE-4B1F-464D-8ABB-17573972E2EE}" type="pres">
      <dgm:prSet presAssocID="{454BD6B4-4BCF-854F-AF2E-7CC670735957}" presName="hierChild1" presStyleCnt="0">
        <dgm:presLayoutVars>
          <dgm:chPref val="1"/>
          <dgm:dir/>
          <dgm:animOne val="branch"/>
          <dgm:animLvl val="lvl"/>
          <dgm:resizeHandles/>
        </dgm:presLayoutVars>
      </dgm:prSet>
      <dgm:spPr/>
    </dgm:pt>
    <dgm:pt modelId="{6CAFA4C6-6826-994A-A074-9DAC7C215DC2}" type="pres">
      <dgm:prSet presAssocID="{BE832691-2B81-5E45-A27D-193C72FAFB51}" presName="hierRoot1" presStyleCnt="0"/>
      <dgm:spPr/>
    </dgm:pt>
    <dgm:pt modelId="{24510C6B-762E-1D41-AA33-562BAB29AC7B}" type="pres">
      <dgm:prSet presAssocID="{BE832691-2B81-5E45-A27D-193C72FAFB51}" presName="composite" presStyleCnt="0"/>
      <dgm:spPr/>
    </dgm:pt>
    <dgm:pt modelId="{A11BA721-96E7-F343-8866-63BDEB9F8B09}" type="pres">
      <dgm:prSet presAssocID="{BE832691-2B81-5E45-A27D-193C72FAFB51}" presName="background" presStyleLbl="node0" presStyleIdx="0" presStyleCnt="1"/>
      <dgm:spPr>
        <a:xfrm>
          <a:off x="975995" y="2151"/>
          <a:ext cx="2120264" cy="9196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0CAF005-0ABC-3640-8C02-F0F8AC1851C1}" type="pres">
      <dgm:prSet presAssocID="{BE832691-2B81-5E45-A27D-193C72FAFB51}" presName="text" presStyleLbl="fgAcc0" presStyleIdx="0" presStyleCnt="1" custScaleY="57164">
        <dgm:presLayoutVars>
          <dgm:chPref val="3"/>
        </dgm:presLayoutVars>
      </dgm:prSet>
      <dgm:spPr/>
    </dgm:pt>
    <dgm:pt modelId="{1777E326-D78E-804F-945A-2051387A7FFC}" type="pres">
      <dgm:prSet presAssocID="{BE832691-2B81-5E45-A27D-193C72FAFB51}" presName="hierChild2" presStyleCnt="0"/>
      <dgm:spPr/>
    </dgm:pt>
    <dgm:pt modelId="{0F64B988-F7DE-E048-A429-48A9C1ADB588}" type="pres">
      <dgm:prSet presAssocID="{9E33A91C-6716-9E4F-9342-6953F40BDFBC}" presName="Name10" presStyleLbl="parChTrans1D2" presStyleIdx="0" presStyleCnt="1"/>
      <dgm:spPr/>
    </dgm:pt>
    <dgm:pt modelId="{7B8D5480-FFE5-A648-834A-1DAE96C24FC2}" type="pres">
      <dgm:prSet presAssocID="{646EC2FD-EB33-A840-903F-B31D596ECE6D}" presName="hierRoot2" presStyleCnt="0"/>
      <dgm:spPr/>
    </dgm:pt>
    <dgm:pt modelId="{3BA7538F-6AB7-AA42-A94E-C3FF0D22BDE6}" type="pres">
      <dgm:prSet presAssocID="{646EC2FD-EB33-A840-903F-B31D596ECE6D}" presName="composite2" presStyleCnt="0"/>
      <dgm:spPr/>
    </dgm:pt>
    <dgm:pt modelId="{A2C4EE24-8C14-3C48-BF3C-5E536ACB5C95}" type="pres">
      <dgm:prSet presAssocID="{646EC2FD-EB33-A840-903F-B31D596ECE6D}" presName="background2" presStyleLbl="node2" presStyleIdx="0" presStyleCnt="1"/>
      <dgm:spPr>
        <a:xfrm>
          <a:off x="109410" y="1538459"/>
          <a:ext cx="3853433" cy="8740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8DBECE2-0EC5-C247-B85C-1DA802DAF376}" type="pres">
      <dgm:prSet presAssocID="{646EC2FD-EB33-A840-903F-B31D596ECE6D}" presName="text2" presStyleLbl="fgAcc2" presStyleIdx="0" presStyleCnt="1" custScaleX="181743" custScaleY="59407">
        <dgm:presLayoutVars>
          <dgm:chPref val="3"/>
        </dgm:presLayoutVars>
      </dgm:prSet>
      <dgm:spPr/>
    </dgm:pt>
    <dgm:pt modelId="{8D3E27C3-BC52-854C-9D54-B30603A0B451}" type="pres">
      <dgm:prSet presAssocID="{646EC2FD-EB33-A840-903F-B31D596ECE6D}" presName="hierChild3" presStyleCnt="0"/>
      <dgm:spPr/>
    </dgm:pt>
  </dgm:ptLst>
  <dgm:cxnLst>
    <dgm:cxn modelId="{5F72B910-7F2C-5046-90EA-16382D11AEF1}" srcId="{454BD6B4-4BCF-854F-AF2E-7CC670735957}" destId="{BE832691-2B81-5E45-A27D-193C72FAFB51}" srcOrd="0" destOrd="0" parTransId="{C4B2DE2B-3783-1F40-A576-45C714581257}" sibTransId="{EC615220-F8A4-2647-BFE5-E36402A64B89}"/>
    <dgm:cxn modelId="{052FE154-975A-E74F-ABC3-DFE2281EB893}" type="presOf" srcId="{BE832691-2B81-5E45-A27D-193C72FAFB51}" destId="{10CAF005-0ABC-3640-8C02-F0F8AC1851C1}" srcOrd="0" destOrd="0" presId="urn:microsoft.com/office/officeart/2005/8/layout/hierarchy1"/>
    <dgm:cxn modelId="{E0F34E81-79FF-C343-8262-90C242D148C6}" srcId="{BE832691-2B81-5E45-A27D-193C72FAFB51}" destId="{646EC2FD-EB33-A840-903F-B31D596ECE6D}" srcOrd="0" destOrd="0" parTransId="{9E33A91C-6716-9E4F-9342-6953F40BDFBC}" sibTransId="{9DA3D54C-5056-5B49-831B-4C56DF421CC7}"/>
    <dgm:cxn modelId="{911A998D-F7AE-4E42-91F1-845A9E8DCCBD}" type="presOf" srcId="{9E33A91C-6716-9E4F-9342-6953F40BDFBC}" destId="{0F64B988-F7DE-E048-A429-48A9C1ADB588}" srcOrd="0" destOrd="0" presId="urn:microsoft.com/office/officeart/2005/8/layout/hierarchy1"/>
    <dgm:cxn modelId="{F1D08A96-FB62-6E41-9DEB-CADC352454EA}" type="presOf" srcId="{646EC2FD-EB33-A840-903F-B31D596ECE6D}" destId="{08DBECE2-0EC5-C247-B85C-1DA802DAF376}" srcOrd="0" destOrd="0" presId="urn:microsoft.com/office/officeart/2005/8/layout/hierarchy1"/>
    <dgm:cxn modelId="{CBAB78C5-5498-CE4C-9E45-50AEF0D6A266}" type="presOf" srcId="{454BD6B4-4BCF-854F-AF2E-7CC670735957}" destId="{5417D2EE-4B1F-464D-8ABB-17573972E2EE}" srcOrd="0" destOrd="0" presId="urn:microsoft.com/office/officeart/2005/8/layout/hierarchy1"/>
    <dgm:cxn modelId="{5C05E755-1731-FF4B-A9C0-47C42D543F75}" type="presParOf" srcId="{5417D2EE-4B1F-464D-8ABB-17573972E2EE}" destId="{6CAFA4C6-6826-994A-A074-9DAC7C215DC2}" srcOrd="0" destOrd="0" presId="urn:microsoft.com/office/officeart/2005/8/layout/hierarchy1"/>
    <dgm:cxn modelId="{BD5952E8-3033-E942-886B-549B8ADC013A}" type="presParOf" srcId="{6CAFA4C6-6826-994A-A074-9DAC7C215DC2}" destId="{24510C6B-762E-1D41-AA33-562BAB29AC7B}" srcOrd="0" destOrd="0" presId="urn:microsoft.com/office/officeart/2005/8/layout/hierarchy1"/>
    <dgm:cxn modelId="{4DD75316-5C94-0E4E-89A1-D0A9B2B1923D}" type="presParOf" srcId="{24510C6B-762E-1D41-AA33-562BAB29AC7B}" destId="{A11BA721-96E7-F343-8866-63BDEB9F8B09}" srcOrd="0" destOrd="0" presId="urn:microsoft.com/office/officeart/2005/8/layout/hierarchy1"/>
    <dgm:cxn modelId="{569FCC1A-78B1-C34A-B429-18C47D853477}" type="presParOf" srcId="{24510C6B-762E-1D41-AA33-562BAB29AC7B}" destId="{10CAF005-0ABC-3640-8C02-F0F8AC1851C1}" srcOrd="1" destOrd="0" presId="urn:microsoft.com/office/officeart/2005/8/layout/hierarchy1"/>
    <dgm:cxn modelId="{36F58197-76FE-394A-A40D-EE5604684E49}" type="presParOf" srcId="{6CAFA4C6-6826-994A-A074-9DAC7C215DC2}" destId="{1777E326-D78E-804F-945A-2051387A7FFC}" srcOrd="1" destOrd="0" presId="urn:microsoft.com/office/officeart/2005/8/layout/hierarchy1"/>
    <dgm:cxn modelId="{4BE6DB3F-E2D5-0A48-A312-FDE9B5833131}" type="presParOf" srcId="{1777E326-D78E-804F-945A-2051387A7FFC}" destId="{0F64B988-F7DE-E048-A429-48A9C1ADB588}" srcOrd="0" destOrd="0" presId="urn:microsoft.com/office/officeart/2005/8/layout/hierarchy1"/>
    <dgm:cxn modelId="{0C10A68A-05E9-5B4A-9672-4BA4ABEEEC8F}" type="presParOf" srcId="{1777E326-D78E-804F-945A-2051387A7FFC}" destId="{7B8D5480-FFE5-A648-834A-1DAE96C24FC2}" srcOrd="1" destOrd="0" presId="urn:microsoft.com/office/officeart/2005/8/layout/hierarchy1"/>
    <dgm:cxn modelId="{8B1FDE10-2E6D-194F-8880-440322755320}" type="presParOf" srcId="{7B8D5480-FFE5-A648-834A-1DAE96C24FC2}" destId="{3BA7538F-6AB7-AA42-A94E-C3FF0D22BDE6}" srcOrd="0" destOrd="0" presId="urn:microsoft.com/office/officeart/2005/8/layout/hierarchy1"/>
    <dgm:cxn modelId="{DD7C9213-1897-9F43-8ABC-FCE541A712A3}" type="presParOf" srcId="{3BA7538F-6AB7-AA42-A94E-C3FF0D22BDE6}" destId="{A2C4EE24-8C14-3C48-BF3C-5E536ACB5C95}" srcOrd="0" destOrd="0" presId="urn:microsoft.com/office/officeart/2005/8/layout/hierarchy1"/>
    <dgm:cxn modelId="{C987BAA0-045C-0641-A2E3-D638E25BCBD0}" type="presParOf" srcId="{3BA7538F-6AB7-AA42-A94E-C3FF0D22BDE6}" destId="{08DBECE2-0EC5-C247-B85C-1DA802DAF376}" srcOrd="1" destOrd="0" presId="urn:microsoft.com/office/officeart/2005/8/layout/hierarchy1"/>
    <dgm:cxn modelId="{7CA3B08F-7713-7F4D-8ED1-25C5C7F6D022}" type="presParOf" srcId="{7B8D5480-FFE5-A648-834A-1DAE96C24FC2}" destId="{8D3E27C3-BC52-854C-9D54-B30603A0B45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4B988-F7DE-E048-A429-48A9C1ADB588}">
      <dsp:nvSpPr>
        <dsp:cNvPr id="0" name=""/>
        <dsp:cNvSpPr/>
      </dsp:nvSpPr>
      <dsp:spPr>
        <a:xfrm>
          <a:off x="1750524" y="615979"/>
          <a:ext cx="91440" cy="492878"/>
        </a:xfrm>
        <a:custGeom>
          <a:avLst/>
          <a:gdLst/>
          <a:ahLst/>
          <a:cxnLst/>
          <a:rect l="0" t="0" r="0" b="0"/>
          <a:pathLst>
            <a:path>
              <a:moveTo>
                <a:pt x="45720" y="0"/>
              </a:moveTo>
              <a:lnTo>
                <a:pt x="45720" y="6166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1BA721-96E7-F343-8866-63BDEB9F8B09}">
      <dsp:nvSpPr>
        <dsp:cNvPr id="0" name=""/>
        <dsp:cNvSpPr/>
      </dsp:nvSpPr>
      <dsp:spPr>
        <a:xfrm>
          <a:off x="948889" y="814"/>
          <a:ext cx="1694709" cy="6151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CAF005-0ABC-3640-8C02-F0F8AC1851C1}">
      <dsp:nvSpPr>
        <dsp:cNvPr id="0" name=""/>
        <dsp:cNvSpPr/>
      </dsp:nvSpPr>
      <dsp:spPr>
        <a:xfrm>
          <a:off x="1137190" y="179700"/>
          <a:ext cx="1694709" cy="61516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nl-NL" sz="1000" kern="1200">
            <a:solidFill>
              <a:sysClr val="windowText" lastClr="000000">
                <a:hueOff val="0"/>
                <a:satOff val="0"/>
                <a:lumOff val="0"/>
                <a:alphaOff val="0"/>
              </a:sysClr>
            </a:solidFill>
            <a:latin typeface="Ubuntu"/>
            <a:ea typeface="+mn-ea"/>
            <a:cs typeface="+mn-cs"/>
          </a:endParaRPr>
        </a:p>
        <a:p>
          <a:pPr marL="0" lvl="0" indent="0" algn="ctr" defTabSz="444500">
            <a:lnSpc>
              <a:spcPct val="90000"/>
            </a:lnSpc>
            <a:spcBef>
              <a:spcPct val="0"/>
            </a:spcBef>
            <a:spcAft>
              <a:spcPct val="35000"/>
            </a:spcAft>
            <a:buNone/>
          </a:pPr>
          <a:r>
            <a:rPr lang="nl-NL" sz="1000" kern="1200">
              <a:solidFill>
                <a:sysClr val="windowText" lastClr="000000"/>
              </a:solidFill>
              <a:latin typeface="Ubuntu"/>
              <a:ea typeface="+mn-ea"/>
              <a:cs typeface="+mn-cs"/>
            </a:rPr>
            <a:t>R&amp;D Manager</a:t>
          </a:r>
          <a:br>
            <a:rPr lang="nl-NL" sz="1000" kern="1200">
              <a:solidFill>
                <a:sysClr val="windowText" lastClr="000000"/>
              </a:solidFill>
              <a:latin typeface="Ubuntu"/>
              <a:ea typeface="+mn-ea"/>
              <a:cs typeface="+mn-cs"/>
            </a:rPr>
          </a:br>
          <a:r>
            <a:rPr lang="nl-NL" sz="1000" kern="1200">
              <a:solidFill>
                <a:sysClr val="windowText" lastClr="000000"/>
              </a:solidFill>
              <a:latin typeface="Ubuntu"/>
              <a:ea typeface="+mn-ea"/>
              <a:cs typeface="+mn-cs"/>
            </a:rPr>
            <a:t>Marco klaver</a:t>
          </a:r>
        </a:p>
        <a:p>
          <a:pPr marL="0" lvl="0" indent="0" algn="ctr" defTabSz="444500">
            <a:lnSpc>
              <a:spcPct val="90000"/>
            </a:lnSpc>
            <a:spcBef>
              <a:spcPct val="0"/>
            </a:spcBef>
            <a:spcAft>
              <a:spcPct val="35000"/>
            </a:spcAft>
            <a:buNone/>
          </a:pPr>
          <a:endParaRPr lang="nl-NL" sz="700" kern="1200">
            <a:solidFill>
              <a:sysClr val="windowText" lastClr="000000">
                <a:hueOff val="0"/>
                <a:satOff val="0"/>
                <a:lumOff val="0"/>
                <a:alphaOff val="0"/>
              </a:sysClr>
            </a:solidFill>
            <a:latin typeface="Calibri"/>
            <a:ea typeface="+mn-ea"/>
            <a:cs typeface="+mn-cs"/>
          </a:endParaRPr>
        </a:p>
      </dsp:txBody>
      <dsp:txXfrm>
        <a:off x="1155208" y="197718"/>
        <a:ext cx="1658673" cy="579129"/>
      </dsp:txXfrm>
    </dsp:sp>
    <dsp:sp modelId="{A2C4EE24-8C14-3C48-BF3C-5E536ACB5C95}">
      <dsp:nvSpPr>
        <dsp:cNvPr id="0" name=""/>
        <dsp:cNvSpPr/>
      </dsp:nvSpPr>
      <dsp:spPr>
        <a:xfrm>
          <a:off x="256236" y="1108857"/>
          <a:ext cx="3080016" cy="63930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8DBECE2-0EC5-C247-B85C-1DA802DAF376}">
      <dsp:nvSpPr>
        <dsp:cNvPr id="0" name=""/>
        <dsp:cNvSpPr/>
      </dsp:nvSpPr>
      <dsp:spPr>
        <a:xfrm>
          <a:off x="444537" y="1287743"/>
          <a:ext cx="3080016" cy="63930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Text" lastClr="000000"/>
              </a:solidFill>
              <a:latin typeface="Ubuntu"/>
              <a:ea typeface="+mn-ea"/>
              <a:cs typeface="+mn-cs"/>
            </a:rPr>
            <a:t>Team R&amp;D                                                                              Regulary Affairs Officers (4) / Formulation Technologisten (4) en Lab Assistanten (2)</a:t>
          </a:r>
        </a:p>
      </dsp:txBody>
      <dsp:txXfrm>
        <a:off x="463262" y="1306468"/>
        <a:ext cx="3042566" cy="6018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3</Pages>
  <Words>1070</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Rotering</dc:creator>
  <cp:keywords/>
  <dc:description/>
  <cp:lastModifiedBy>Andrea Kivits</cp:lastModifiedBy>
  <cp:revision>12</cp:revision>
  <cp:lastPrinted>2024-11-13T06:33:00Z</cp:lastPrinted>
  <dcterms:created xsi:type="dcterms:W3CDTF">2024-11-11T14:59:00Z</dcterms:created>
  <dcterms:modified xsi:type="dcterms:W3CDTF">2024-11-13T07:04:00Z</dcterms:modified>
</cp:coreProperties>
</file>